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ayout w:type="fixed"/>
        <w:tblLook w:val="04A0"/>
      </w:tblPr>
      <w:tblGrid>
        <w:gridCol w:w="1825"/>
        <w:gridCol w:w="1826"/>
        <w:gridCol w:w="1277"/>
        <w:gridCol w:w="2977"/>
      </w:tblGrid>
      <w:tr w:rsidR="00AA1D6E" w:rsidRPr="00AA1D6E" w:rsidTr="001D1651">
        <w:tc>
          <w:tcPr>
            <w:tcW w:w="1825" w:type="dxa"/>
          </w:tcPr>
          <w:p w:rsidR="00AA1D6E" w:rsidRPr="00AA1D6E" w:rsidRDefault="00AA1D6E" w:rsidP="00AA1D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A1D6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NOM</w:t>
            </w:r>
          </w:p>
        </w:tc>
        <w:tc>
          <w:tcPr>
            <w:tcW w:w="1826" w:type="dxa"/>
          </w:tcPr>
          <w:p w:rsidR="00AA1D6E" w:rsidRPr="00AA1D6E" w:rsidRDefault="00AA1D6E" w:rsidP="00AA1D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A1D6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PRENOM</w:t>
            </w:r>
          </w:p>
        </w:tc>
        <w:tc>
          <w:tcPr>
            <w:tcW w:w="1277" w:type="dxa"/>
          </w:tcPr>
          <w:p w:rsidR="00AA1D6E" w:rsidRPr="00AA1D6E" w:rsidRDefault="00AA1D6E" w:rsidP="00AA1D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GROUPE</w:t>
            </w:r>
          </w:p>
        </w:tc>
        <w:tc>
          <w:tcPr>
            <w:tcW w:w="2977" w:type="dxa"/>
          </w:tcPr>
          <w:p w:rsidR="00AA1D6E" w:rsidRPr="00AA1D6E" w:rsidRDefault="00AA1D6E" w:rsidP="00AA1D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EMARGEMENT</w:t>
            </w:r>
          </w:p>
        </w:tc>
      </w:tr>
      <w:tr w:rsidR="00AA1D6E" w:rsidTr="001D1651">
        <w:tc>
          <w:tcPr>
            <w:tcW w:w="1825" w:type="dxa"/>
          </w:tcPr>
          <w:p w:rsidR="00AA1D6E" w:rsidRDefault="00AA1D6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26" w:type="dxa"/>
          </w:tcPr>
          <w:p w:rsidR="00AA1D6E" w:rsidRDefault="00AA1D6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7" w:type="dxa"/>
          </w:tcPr>
          <w:p w:rsidR="00AA1D6E" w:rsidRDefault="00AA1D6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977" w:type="dxa"/>
          </w:tcPr>
          <w:p w:rsidR="00AA1D6E" w:rsidRDefault="00AA1D6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AA1D6E" w:rsidTr="001D1651">
        <w:tc>
          <w:tcPr>
            <w:tcW w:w="1825" w:type="dxa"/>
          </w:tcPr>
          <w:p w:rsidR="00AA1D6E" w:rsidRDefault="00AA1D6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26" w:type="dxa"/>
          </w:tcPr>
          <w:p w:rsidR="00AA1D6E" w:rsidRDefault="00AA1D6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7" w:type="dxa"/>
          </w:tcPr>
          <w:p w:rsidR="00AA1D6E" w:rsidRDefault="00AA1D6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977" w:type="dxa"/>
          </w:tcPr>
          <w:p w:rsidR="00AA1D6E" w:rsidRDefault="00AA1D6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AA1D6E" w:rsidTr="001D1651">
        <w:tc>
          <w:tcPr>
            <w:tcW w:w="1825" w:type="dxa"/>
          </w:tcPr>
          <w:p w:rsidR="00AA1D6E" w:rsidRDefault="00AA1D6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26" w:type="dxa"/>
          </w:tcPr>
          <w:p w:rsidR="00AA1D6E" w:rsidRDefault="00AA1D6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7" w:type="dxa"/>
          </w:tcPr>
          <w:p w:rsidR="00AA1D6E" w:rsidRDefault="00AA1D6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977" w:type="dxa"/>
          </w:tcPr>
          <w:p w:rsidR="00AA1D6E" w:rsidRDefault="00AA1D6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AA1D6E" w:rsidTr="001D1651">
        <w:tc>
          <w:tcPr>
            <w:tcW w:w="1825" w:type="dxa"/>
          </w:tcPr>
          <w:p w:rsidR="00AA1D6E" w:rsidRDefault="00AA1D6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26" w:type="dxa"/>
          </w:tcPr>
          <w:p w:rsidR="00AA1D6E" w:rsidRDefault="00AA1D6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7" w:type="dxa"/>
          </w:tcPr>
          <w:p w:rsidR="00AA1D6E" w:rsidRDefault="00AA1D6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977" w:type="dxa"/>
          </w:tcPr>
          <w:p w:rsidR="00AA1D6E" w:rsidRDefault="00AA1D6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AA1D6E" w:rsidTr="001D1651">
        <w:tc>
          <w:tcPr>
            <w:tcW w:w="1825" w:type="dxa"/>
          </w:tcPr>
          <w:p w:rsidR="00AA1D6E" w:rsidRDefault="00AA1D6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26" w:type="dxa"/>
          </w:tcPr>
          <w:p w:rsidR="00AA1D6E" w:rsidRDefault="00AA1D6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7" w:type="dxa"/>
          </w:tcPr>
          <w:p w:rsidR="00AA1D6E" w:rsidRDefault="00AA1D6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977" w:type="dxa"/>
          </w:tcPr>
          <w:p w:rsidR="00AA1D6E" w:rsidRDefault="00AA1D6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AA1D6E" w:rsidTr="001D1651">
        <w:tc>
          <w:tcPr>
            <w:tcW w:w="1825" w:type="dxa"/>
          </w:tcPr>
          <w:p w:rsidR="00AA1D6E" w:rsidRDefault="00AA1D6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26" w:type="dxa"/>
          </w:tcPr>
          <w:p w:rsidR="00AA1D6E" w:rsidRDefault="00AA1D6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7" w:type="dxa"/>
          </w:tcPr>
          <w:p w:rsidR="00AA1D6E" w:rsidRDefault="00AA1D6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977" w:type="dxa"/>
          </w:tcPr>
          <w:p w:rsidR="00AA1D6E" w:rsidRDefault="00AA1D6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AA1D6E" w:rsidTr="001D1651">
        <w:tc>
          <w:tcPr>
            <w:tcW w:w="1825" w:type="dxa"/>
          </w:tcPr>
          <w:p w:rsidR="00AA1D6E" w:rsidRDefault="00AA1D6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26" w:type="dxa"/>
          </w:tcPr>
          <w:p w:rsidR="00AA1D6E" w:rsidRDefault="00AA1D6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7" w:type="dxa"/>
          </w:tcPr>
          <w:p w:rsidR="00AA1D6E" w:rsidRDefault="00AA1D6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977" w:type="dxa"/>
          </w:tcPr>
          <w:p w:rsidR="00AA1D6E" w:rsidRDefault="00AA1D6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AA1D6E" w:rsidTr="001D1651">
        <w:tc>
          <w:tcPr>
            <w:tcW w:w="1825" w:type="dxa"/>
          </w:tcPr>
          <w:p w:rsidR="00AA1D6E" w:rsidRDefault="00AA1D6E" w:rsidP="005D5DB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26" w:type="dxa"/>
          </w:tcPr>
          <w:p w:rsidR="00AA1D6E" w:rsidRDefault="00AA1D6E" w:rsidP="005D5DB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7" w:type="dxa"/>
          </w:tcPr>
          <w:p w:rsidR="00AA1D6E" w:rsidRDefault="00AA1D6E" w:rsidP="005D5DB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977" w:type="dxa"/>
          </w:tcPr>
          <w:p w:rsidR="00AA1D6E" w:rsidRDefault="00AA1D6E" w:rsidP="005D5DB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AA1D6E" w:rsidTr="001D1651">
        <w:tc>
          <w:tcPr>
            <w:tcW w:w="1825" w:type="dxa"/>
          </w:tcPr>
          <w:p w:rsidR="00AA1D6E" w:rsidRDefault="00AA1D6E" w:rsidP="005D5DB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26" w:type="dxa"/>
          </w:tcPr>
          <w:p w:rsidR="00AA1D6E" w:rsidRDefault="00AA1D6E" w:rsidP="005D5DB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7" w:type="dxa"/>
          </w:tcPr>
          <w:p w:rsidR="00AA1D6E" w:rsidRDefault="00AA1D6E" w:rsidP="005D5DB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977" w:type="dxa"/>
          </w:tcPr>
          <w:p w:rsidR="00AA1D6E" w:rsidRDefault="00AA1D6E" w:rsidP="005D5DB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AA1D6E" w:rsidTr="001D1651">
        <w:tc>
          <w:tcPr>
            <w:tcW w:w="1825" w:type="dxa"/>
          </w:tcPr>
          <w:p w:rsidR="00AA1D6E" w:rsidRDefault="00AA1D6E" w:rsidP="005D5DB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26" w:type="dxa"/>
          </w:tcPr>
          <w:p w:rsidR="00AA1D6E" w:rsidRDefault="00AA1D6E" w:rsidP="005D5DB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7" w:type="dxa"/>
          </w:tcPr>
          <w:p w:rsidR="00AA1D6E" w:rsidRDefault="00AA1D6E" w:rsidP="005D5DB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977" w:type="dxa"/>
          </w:tcPr>
          <w:p w:rsidR="00AA1D6E" w:rsidRDefault="00AA1D6E" w:rsidP="005D5DB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AA1D6E" w:rsidTr="001D1651">
        <w:tc>
          <w:tcPr>
            <w:tcW w:w="1825" w:type="dxa"/>
          </w:tcPr>
          <w:p w:rsidR="00AA1D6E" w:rsidRDefault="00AA1D6E" w:rsidP="005D5DB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26" w:type="dxa"/>
          </w:tcPr>
          <w:p w:rsidR="00AA1D6E" w:rsidRDefault="00AA1D6E" w:rsidP="005D5DB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7" w:type="dxa"/>
          </w:tcPr>
          <w:p w:rsidR="00AA1D6E" w:rsidRDefault="00AA1D6E" w:rsidP="005D5DB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977" w:type="dxa"/>
          </w:tcPr>
          <w:p w:rsidR="00AA1D6E" w:rsidRDefault="00AA1D6E" w:rsidP="005D5DB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AA1D6E" w:rsidTr="001D1651">
        <w:tc>
          <w:tcPr>
            <w:tcW w:w="1825" w:type="dxa"/>
          </w:tcPr>
          <w:p w:rsidR="00AA1D6E" w:rsidRDefault="00AA1D6E" w:rsidP="005D5DB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26" w:type="dxa"/>
          </w:tcPr>
          <w:p w:rsidR="00AA1D6E" w:rsidRDefault="00AA1D6E" w:rsidP="005D5DB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7" w:type="dxa"/>
          </w:tcPr>
          <w:p w:rsidR="00AA1D6E" w:rsidRDefault="00AA1D6E" w:rsidP="005D5DB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977" w:type="dxa"/>
          </w:tcPr>
          <w:p w:rsidR="00AA1D6E" w:rsidRDefault="00AA1D6E" w:rsidP="005D5DB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AA1D6E" w:rsidTr="001D1651">
        <w:tc>
          <w:tcPr>
            <w:tcW w:w="1825" w:type="dxa"/>
          </w:tcPr>
          <w:p w:rsidR="00AA1D6E" w:rsidRDefault="00AA1D6E" w:rsidP="005D5DB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26" w:type="dxa"/>
          </w:tcPr>
          <w:p w:rsidR="00AA1D6E" w:rsidRDefault="00AA1D6E" w:rsidP="005D5DB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7" w:type="dxa"/>
          </w:tcPr>
          <w:p w:rsidR="00AA1D6E" w:rsidRDefault="00AA1D6E" w:rsidP="005D5DB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977" w:type="dxa"/>
          </w:tcPr>
          <w:p w:rsidR="00AA1D6E" w:rsidRDefault="00AA1D6E" w:rsidP="005D5DB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AA1D6E" w:rsidTr="001D1651">
        <w:tc>
          <w:tcPr>
            <w:tcW w:w="1825" w:type="dxa"/>
          </w:tcPr>
          <w:p w:rsidR="00AA1D6E" w:rsidRDefault="00AA1D6E" w:rsidP="005D5DB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26" w:type="dxa"/>
          </w:tcPr>
          <w:p w:rsidR="00AA1D6E" w:rsidRDefault="00AA1D6E" w:rsidP="005D5DB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7" w:type="dxa"/>
          </w:tcPr>
          <w:p w:rsidR="00AA1D6E" w:rsidRDefault="00AA1D6E" w:rsidP="005D5DB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977" w:type="dxa"/>
          </w:tcPr>
          <w:p w:rsidR="00AA1D6E" w:rsidRDefault="00AA1D6E" w:rsidP="005D5DB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AA1D6E" w:rsidTr="001D1651">
        <w:tc>
          <w:tcPr>
            <w:tcW w:w="1825" w:type="dxa"/>
          </w:tcPr>
          <w:p w:rsidR="00AA1D6E" w:rsidRDefault="00AA1D6E" w:rsidP="005D5DB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26" w:type="dxa"/>
          </w:tcPr>
          <w:p w:rsidR="00AA1D6E" w:rsidRDefault="00AA1D6E" w:rsidP="005D5DB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7" w:type="dxa"/>
          </w:tcPr>
          <w:p w:rsidR="00AA1D6E" w:rsidRDefault="00AA1D6E" w:rsidP="005D5DB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977" w:type="dxa"/>
          </w:tcPr>
          <w:p w:rsidR="00AA1D6E" w:rsidRDefault="00AA1D6E" w:rsidP="005D5DB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AA1D6E" w:rsidTr="001D1651">
        <w:tc>
          <w:tcPr>
            <w:tcW w:w="1825" w:type="dxa"/>
          </w:tcPr>
          <w:p w:rsidR="00AA1D6E" w:rsidRDefault="00AA1D6E" w:rsidP="005D5DB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26" w:type="dxa"/>
          </w:tcPr>
          <w:p w:rsidR="00AA1D6E" w:rsidRDefault="00AA1D6E" w:rsidP="005D5DB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7" w:type="dxa"/>
          </w:tcPr>
          <w:p w:rsidR="00AA1D6E" w:rsidRDefault="00AA1D6E" w:rsidP="005D5DB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977" w:type="dxa"/>
          </w:tcPr>
          <w:p w:rsidR="00AA1D6E" w:rsidRDefault="00AA1D6E" w:rsidP="005D5DB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AA1D6E" w:rsidTr="001D1651">
        <w:tc>
          <w:tcPr>
            <w:tcW w:w="1825" w:type="dxa"/>
          </w:tcPr>
          <w:p w:rsidR="00AA1D6E" w:rsidRDefault="00AA1D6E" w:rsidP="005D5DB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26" w:type="dxa"/>
          </w:tcPr>
          <w:p w:rsidR="00AA1D6E" w:rsidRDefault="00AA1D6E" w:rsidP="005D5DB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7" w:type="dxa"/>
          </w:tcPr>
          <w:p w:rsidR="00AA1D6E" w:rsidRDefault="00AA1D6E" w:rsidP="005D5DB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977" w:type="dxa"/>
          </w:tcPr>
          <w:p w:rsidR="00AA1D6E" w:rsidRDefault="00AA1D6E" w:rsidP="005D5DB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AA1D6E" w:rsidTr="001D1651">
        <w:tc>
          <w:tcPr>
            <w:tcW w:w="1825" w:type="dxa"/>
          </w:tcPr>
          <w:p w:rsidR="00AA1D6E" w:rsidRDefault="00AA1D6E" w:rsidP="005D5DB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26" w:type="dxa"/>
          </w:tcPr>
          <w:p w:rsidR="00AA1D6E" w:rsidRDefault="00AA1D6E" w:rsidP="005D5DB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7" w:type="dxa"/>
          </w:tcPr>
          <w:p w:rsidR="00AA1D6E" w:rsidRDefault="00AA1D6E" w:rsidP="005D5DB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977" w:type="dxa"/>
          </w:tcPr>
          <w:p w:rsidR="00AA1D6E" w:rsidRDefault="00AA1D6E" w:rsidP="005D5DB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AA1D6E" w:rsidTr="001D1651">
        <w:tc>
          <w:tcPr>
            <w:tcW w:w="1825" w:type="dxa"/>
          </w:tcPr>
          <w:p w:rsidR="00AA1D6E" w:rsidRDefault="00AA1D6E" w:rsidP="005D5DB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26" w:type="dxa"/>
          </w:tcPr>
          <w:p w:rsidR="00AA1D6E" w:rsidRDefault="00AA1D6E" w:rsidP="005D5DB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7" w:type="dxa"/>
          </w:tcPr>
          <w:p w:rsidR="00AA1D6E" w:rsidRDefault="00AA1D6E" w:rsidP="005D5DB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977" w:type="dxa"/>
          </w:tcPr>
          <w:p w:rsidR="00AA1D6E" w:rsidRDefault="00AA1D6E" w:rsidP="005D5DB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AA1D6E" w:rsidTr="001D1651">
        <w:tc>
          <w:tcPr>
            <w:tcW w:w="1825" w:type="dxa"/>
          </w:tcPr>
          <w:p w:rsidR="00AA1D6E" w:rsidRDefault="00AA1D6E" w:rsidP="005D5DB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26" w:type="dxa"/>
          </w:tcPr>
          <w:p w:rsidR="00AA1D6E" w:rsidRDefault="00AA1D6E" w:rsidP="005D5DB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7" w:type="dxa"/>
          </w:tcPr>
          <w:p w:rsidR="00AA1D6E" w:rsidRDefault="00AA1D6E" w:rsidP="005D5DB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977" w:type="dxa"/>
          </w:tcPr>
          <w:p w:rsidR="00AA1D6E" w:rsidRDefault="00AA1D6E" w:rsidP="005D5DB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AA1D6E" w:rsidTr="001D1651">
        <w:tc>
          <w:tcPr>
            <w:tcW w:w="1825" w:type="dxa"/>
          </w:tcPr>
          <w:p w:rsidR="00AA1D6E" w:rsidRDefault="00AA1D6E" w:rsidP="005D5DB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26" w:type="dxa"/>
          </w:tcPr>
          <w:p w:rsidR="00AA1D6E" w:rsidRDefault="00AA1D6E" w:rsidP="005D5DB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7" w:type="dxa"/>
          </w:tcPr>
          <w:p w:rsidR="00AA1D6E" w:rsidRDefault="00AA1D6E" w:rsidP="005D5DB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977" w:type="dxa"/>
          </w:tcPr>
          <w:p w:rsidR="00AA1D6E" w:rsidRDefault="00AA1D6E" w:rsidP="005D5DB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AA1D6E" w:rsidTr="001D1651">
        <w:tc>
          <w:tcPr>
            <w:tcW w:w="1825" w:type="dxa"/>
          </w:tcPr>
          <w:p w:rsidR="00AA1D6E" w:rsidRDefault="00AA1D6E" w:rsidP="005D5DB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26" w:type="dxa"/>
          </w:tcPr>
          <w:p w:rsidR="00AA1D6E" w:rsidRDefault="00AA1D6E" w:rsidP="005D5DB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7" w:type="dxa"/>
          </w:tcPr>
          <w:p w:rsidR="00AA1D6E" w:rsidRDefault="00AA1D6E" w:rsidP="005D5DB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977" w:type="dxa"/>
          </w:tcPr>
          <w:p w:rsidR="00AA1D6E" w:rsidRDefault="00AA1D6E" w:rsidP="005D5DB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AA1D6E" w:rsidTr="001D1651">
        <w:tc>
          <w:tcPr>
            <w:tcW w:w="1825" w:type="dxa"/>
          </w:tcPr>
          <w:p w:rsidR="00AA1D6E" w:rsidRDefault="00AA1D6E" w:rsidP="005D5DB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26" w:type="dxa"/>
          </w:tcPr>
          <w:p w:rsidR="00AA1D6E" w:rsidRDefault="00AA1D6E" w:rsidP="005D5DB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7" w:type="dxa"/>
          </w:tcPr>
          <w:p w:rsidR="00AA1D6E" w:rsidRDefault="00AA1D6E" w:rsidP="005D5DB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977" w:type="dxa"/>
          </w:tcPr>
          <w:p w:rsidR="00AA1D6E" w:rsidRDefault="00AA1D6E" w:rsidP="005D5DB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AA1D6E" w:rsidTr="001D1651">
        <w:tc>
          <w:tcPr>
            <w:tcW w:w="1825" w:type="dxa"/>
          </w:tcPr>
          <w:p w:rsidR="00AA1D6E" w:rsidRDefault="00AA1D6E" w:rsidP="005D5DB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26" w:type="dxa"/>
          </w:tcPr>
          <w:p w:rsidR="00AA1D6E" w:rsidRDefault="00AA1D6E" w:rsidP="005D5DB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7" w:type="dxa"/>
          </w:tcPr>
          <w:p w:rsidR="00AA1D6E" w:rsidRDefault="00AA1D6E" w:rsidP="005D5DB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977" w:type="dxa"/>
          </w:tcPr>
          <w:p w:rsidR="00AA1D6E" w:rsidRDefault="00AA1D6E" w:rsidP="005D5DB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AA1D6E" w:rsidTr="001D1651">
        <w:tc>
          <w:tcPr>
            <w:tcW w:w="1825" w:type="dxa"/>
          </w:tcPr>
          <w:p w:rsidR="00AA1D6E" w:rsidRDefault="00AA1D6E" w:rsidP="005D5DB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26" w:type="dxa"/>
          </w:tcPr>
          <w:p w:rsidR="00AA1D6E" w:rsidRDefault="00AA1D6E" w:rsidP="005D5DB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7" w:type="dxa"/>
          </w:tcPr>
          <w:p w:rsidR="00AA1D6E" w:rsidRDefault="00AA1D6E" w:rsidP="005D5DB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977" w:type="dxa"/>
          </w:tcPr>
          <w:p w:rsidR="00AA1D6E" w:rsidRDefault="00AA1D6E" w:rsidP="005D5DB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AA1D6E" w:rsidTr="001D1651">
        <w:tc>
          <w:tcPr>
            <w:tcW w:w="1825" w:type="dxa"/>
          </w:tcPr>
          <w:p w:rsidR="00AA1D6E" w:rsidRDefault="00AA1D6E" w:rsidP="005D5DB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26" w:type="dxa"/>
          </w:tcPr>
          <w:p w:rsidR="00AA1D6E" w:rsidRDefault="00AA1D6E" w:rsidP="005D5DB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7" w:type="dxa"/>
          </w:tcPr>
          <w:p w:rsidR="00AA1D6E" w:rsidRDefault="00AA1D6E" w:rsidP="005D5DB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977" w:type="dxa"/>
          </w:tcPr>
          <w:p w:rsidR="00AA1D6E" w:rsidRDefault="00AA1D6E" w:rsidP="005D5DB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AA1D6E" w:rsidTr="001D1651">
        <w:tc>
          <w:tcPr>
            <w:tcW w:w="1825" w:type="dxa"/>
          </w:tcPr>
          <w:p w:rsidR="00AA1D6E" w:rsidRDefault="00AA1D6E" w:rsidP="005D5DB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26" w:type="dxa"/>
          </w:tcPr>
          <w:p w:rsidR="00AA1D6E" w:rsidRDefault="00AA1D6E" w:rsidP="005D5DB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7" w:type="dxa"/>
          </w:tcPr>
          <w:p w:rsidR="00AA1D6E" w:rsidRDefault="00AA1D6E" w:rsidP="005D5DB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977" w:type="dxa"/>
          </w:tcPr>
          <w:p w:rsidR="00AA1D6E" w:rsidRDefault="00AA1D6E" w:rsidP="005D5DB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AA1D6E" w:rsidTr="001D1651">
        <w:tc>
          <w:tcPr>
            <w:tcW w:w="1825" w:type="dxa"/>
          </w:tcPr>
          <w:p w:rsidR="00AA1D6E" w:rsidRDefault="00AA1D6E" w:rsidP="005D5DB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26" w:type="dxa"/>
          </w:tcPr>
          <w:p w:rsidR="00AA1D6E" w:rsidRDefault="00AA1D6E" w:rsidP="005D5DB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7" w:type="dxa"/>
          </w:tcPr>
          <w:p w:rsidR="00AA1D6E" w:rsidRDefault="00AA1D6E" w:rsidP="005D5DB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977" w:type="dxa"/>
          </w:tcPr>
          <w:p w:rsidR="00AA1D6E" w:rsidRDefault="00AA1D6E" w:rsidP="005D5DB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AA1D6E" w:rsidTr="001D1651">
        <w:tc>
          <w:tcPr>
            <w:tcW w:w="1825" w:type="dxa"/>
          </w:tcPr>
          <w:p w:rsidR="00AA1D6E" w:rsidRDefault="00AA1D6E" w:rsidP="005D5DB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26" w:type="dxa"/>
          </w:tcPr>
          <w:p w:rsidR="00AA1D6E" w:rsidRDefault="00AA1D6E" w:rsidP="005D5DB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7" w:type="dxa"/>
          </w:tcPr>
          <w:p w:rsidR="00AA1D6E" w:rsidRDefault="00AA1D6E" w:rsidP="005D5DB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977" w:type="dxa"/>
          </w:tcPr>
          <w:p w:rsidR="00AA1D6E" w:rsidRDefault="00AA1D6E" w:rsidP="005D5DB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AA1D6E" w:rsidTr="001D1651">
        <w:tc>
          <w:tcPr>
            <w:tcW w:w="1825" w:type="dxa"/>
          </w:tcPr>
          <w:p w:rsidR="00AA1D6E" w:rsidRDefault="00AA1D6E" w:rsidP="005D5DB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26" w:type="dxa"/>
          </w:tcPr>
          <w:p w:rsidR="00AA1D6E" w:rsidRDefault="00AA1D6E" w:rsidP="005D5DB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7" w:type="dxa"/>
          </w:tcPr>
          <w:p w:rsidR="00AA1D6E" w:rsidRDefault="00AA1D6E" w:rsidP="005D5DB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977" w:type="dxa"/>
          </w:tcPr>
          <w:p w:rsidR="00AA1D6E" w:rsidRDefault="00AA1D6E" w:rsidP="005D5DB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AA1D6E" w:rsidTr="001D1651">
        <w:tc>
          <w:tcPr>
            <w:tcW w:w="1825" w:type="dxa"/>
          </w:tcPr>
          <w:p w:rsidR="00AA1D6E" w:rsidRDefault="00AA1D6E" w:rsidP="005D5DB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26" w:type="dxa"/>
          </w:tcPr>
          <w:p w:rsidR="00AA1D6E" w:rsidRDefault="00AA1D6E" w:rsidP="005D5DB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7" w:type="dxa"/>
          </w:tcPr>
          <w:p w:rsidR="00AA1D6E" w:rsidRDefault="00AA1D6E" w:rsidP="005D5DB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977" w:type="dxa"/>
          </w:tcPr>
          <w:p w:rsidR="00AA1D6E" w:rsidRDefault="00AA1D6E" w:rsidP="005D5DB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AA1D6E" w:rsidTr="001D1651">
        <w:tc>
          <w:tcPr>
            <w:tcW w:w="1825" w:type="dxa"/>
          </w:tcPr>
          <w:p w:rsidR="00AA1D6E" w:rsidRDefault="00AA1D6E" w:rsidP="005D5DB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26" w:type="dxa"/>
          </w:tcPr>
          <w:p w:rsidR="00AA1D6E" w:rsidRDefault="00AA1D6E" w:rsidP="005D5DB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7" w:type="dxa"/>
          </w:tcPr>
          <w:p w:rsidR="00AA1D6E" w:rsidRDefault="00AA1D6E" w:rsidP="005D5DB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977" w:type="dxa"/>
          </w:tcPr>
          <w:p w:rsidR="00AA1D6E" w:rsidRDefault="00AA1D6E" w:rsidP="005D5DB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AA1D6E" w:rsidTr="001D1651">
        <w:tc>
          <w:tcPr>
            <w:tcW w:w="1825" w:type="dxa"/>
          </w:tcPr>
          <w:p w:rsidR="00AA1D6E" w:rsidRDefault="00AA1D6E" w:rsidP="005D5DB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26" w:type="dxa"/>
          </w:tcPr>
          <w:p w:rsidR="00AA1D6E" w:rsidRDefault="00AA1D6E" w:rsidP="005D5DB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7" w:type="dxa"/>
          </w:tcPr>
          <w:p w:rsidR="00AA1D6E" w:rsidRDefault="00AA1D6E" w:rsidP="005D5DB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977" w:type="dxa"/>
          </w:tcPr>
          <w:p w:rsidR="00AA1D6E" w:rsidRDefault="00AA1D6E" w:rsidP="005D5DB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AA1D6E" w:rsidTr="001D1651">
        <w:tc>
          <w:tcPr>
            <w:tcW w:w="1825" w:type="dxa"/>
          </w:tcPr>
          <w:p w:rsidR="00AA1D6E" w:rsidRDefault="00AA1D6E" w:rsidP="005D5DB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26" w:type="dxa"/>
          </w:tcPr>
          <w:p w:rsidR="00AA1D6E" w:rsidRDefault="00AA1D6E" w:rsidP="005D5DB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7" w:type="dxa"/>
          </w:tcPr>
          <w:p w:rsidR="00AA1D6E" w:rsidRDefault="00AA1D6E" w:rsidP="005D5DB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977" w:type="dxa"/>
          </w:tcPr>
          <w:p w:rsidR="00AA1D6E" w:rsidRDefault="00AA1D6E" w:rsidP="005D5DB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AA1D6E" w:rsidTr="001D1651">
        <w:tc>
          <w:tcPr>
            <w:tcW w:w="1825" w:type="dxa"/>
          </w:tcPr>
          <w:p w:rsidR="00AA1D6E" w:rsidRDefault="00AA1D6E" w:rsidP="005D5DB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26" w:type="dxa"/>
          </w:tcPr>
          <w:p w:rsidR="00AA1D6E" w:rsidRDefault="00AA1D6E" w:rsidP="005D5DB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7" w:type="dxa"/>
          </w:tcPr>
          <w:p w:rsidR="00AA1D6E" w:rsidRDefault="00AA1D6E" w:rsidP="005D5DB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977" w:type="dxa"/>
          </w:tcPr>
          <w:p w:rsidR="00AA1D6E" w:rsidRDefault="00AA1D6E" w:rsidP="005D5DB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AA1D6E" w:rsidTr="001D1651">
        <w:tc>
          <w:tcPr>
            <w:tcW w:w="1825" w:type="dxa"/>
          </w:tcPr>
          <w:p w:rsidR="00AA1D6E" w:rsidRDefault="00AA1D6E" w:rsidP="005D5DB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26" w:type="dxa"/>
          </w:tcPr>
          <w:p w:rsidR="00AA1D6E" w:rsidRDefault="00AA1D6E" w:rsidP="005D5DB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7" w:type="dxa"/>
          </w:tcPr>
          <w:p w:rsidR="00AA1D6E" w:rsidRDefault="00AA1D6E" w:rsidP="005D5DB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977" w:type="dxa"/>
          </w:tcPr>
          <w:p w:rsidR="00AA1D6E" w:rsidRDefault="00AA1D6E" w:rsidP="005D5DB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AA1D6E" w:rsidTr="001D1651">
        <w:tc>
          <w:tcPr>
            <w:tcW w:w="1825" w:type="dxa"/>
          </w:tcPr>
          <w:p w:rsidR="00AA1D6E" w:rsidRDefault="00AA1D6E" w:rsidP="005D5DB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26" w:type="dxa"/>
          </w:tcPr>
          <w:p w:rsidR="00AA1D6E" w:rsidRDefault="00AA1D6E" w:rsidP="005D5DB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7" w:type="dxa"/>
          </w:tcPr>
          <w:p w:rsidR="00AA1D6E" w:rsidRDefault="00AA1D6E" w:rsidP="005D5DB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977" w:type="dxa"/>
          </w:tcPr>
          <w:p w:rsidR="00AA1D6E" w:rsidRDefault="00AA1D6E" w:rsidP="005D5DB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AA1D6E" w:rsidTr="001D1651">
        <w:tc>
          <w:tcPr>
            <w:tcW w:w="1825" w:type="dxa"/>
          </w:tcPr>
          <w:p w:rsidR="00AA1D6E" w:rsidRDefault="00AA1D6E" w:rsidP="005D5DB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26" w:type="dxa"/>
          </w:tcPr>
          <w:p w:rsidR="00AA1D6E" w:rsidRDefault="00AA1D6E" w:rsidP="005D5DB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7" w:type="dxa"/>
          </w:tcPr>
          <w:p w:rsidR="00AA1D6E" w:rsidRDefault="00AA1D6E" w:rsidP="005D5DB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977" w:type="dxa"/>
          </w:tcPr>
          <w:p w:rsidR="00AA1D6E" w:rsidRDefault="00AA1D6E" w:rsidP="005D5DB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AA1D6E" w:rsidTr="001D1651">
        <w:tc>
          <w:tcPr>
            <w:tcW w:w="1825" w:type="dxa"/>
          </w:tcPr>
          <w:p w:rsidR="00AA1D6E" w:rsidRDefault="00AA1D6E" w:rsidP="005D5DB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26" w:type="dxa"/>
          </w:tcPr>
          <w:p w:rsidR="00AA1D6E" w:rsidRDefault="00AA1D6E" w:rsidP="005D5DB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7" w:type="dxa"/>
          </w:tcPr>
          <w:p w:rsidR="00AA1D6E" w:rsidRDefault="00AA1D6E" w:rsidP="005D5DB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977" w:type="dxa"/>
          </w:tcPr>
          <w:p w:rsidR="00AA1D6E" w:rsidRDefault="00AA1D6E" w:rsidP="005D5DB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AA1D6E" w:rsidTr="001D1651">
        <w:tc>
          <w:tcPr>
            <w:tcW w:w="1825" w:type="dxa"/>
          </w:tcPr>
          <w:p w:rsidR="00AA1D6E" w:rsidRDefault="00AA1D6E" w:rsidP="005D5DB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26" w:type="dxa"/>
          </w:tcPr>
          <w:p w:rsidR="00AA1D6E" w:rsidRDefault="00AA1D6E" w:rsidP="005D5DB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7" w:type="dxa"/>
          </w:tcPr>
          <w:p w:rsidR="00AA1D6E" w:rsidRDefault="00AA1D6E" w:rsidP="005D5DB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977" w:type="dxa"/>
          </w:tcPr>
          <w:p w:rsidR="00AA1D6E" w:rsidRDefault="00AA1D6E" w:rsidP="005D5DB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AA1D6E" w:rsidTr="001D1651">
        <w:tc>
          <w:tcPr>
            <w:tcW w:w="1825" w:type="dxa"/>
          </w:tcPr>
          <w:p w:rsidR="00AA1D6E" w:rsidRDefault="00AA1D6E" w:rsidP="005D5DB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26" w:type="dxa"/>
          </w:tcPr>
          <w:p w:rsidR="00AA1D6E" w:rsidRDefault="00AA1D6E" w:rsidP="005D5DB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7" w:type="dxa"/>
          </w:tcPr>
          <w:p w:rsidR="00AA1D6E" w:rsidRDefault="00AA1D6E" w:rsidP="005D5DB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977" w:type="dxa"/>
          </w:tcPr>
          <w:p w:rsidR="00AA1D6E" w:rsidRDefault="00AA1D6E" w:rsidP="005D5DB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AA1D6E" w:rsidTr="001D1651">
        <w:tc>
          <w:tcPr>
            <w:tcW w:w="1825" w:type="dxa"/>
          </w:tcPr>
          <w:p w:rsidR="00AA1D6E" w:rsidRDefault="00AA1D6E" w:rsidP="005D5DB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26" w:type="dxa"/>
          </w:tcPr>
          <w:p w:rsidR="00AA1D6E" w:rsidRDefault="00AA1D6E" w:rsidP="005D5DB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7" w:type="dxa"/>
          </w:tcPr>
          <w:p w:rsidR="00AA1D6E" w:rsidRDefault="00AA1D6E" w:rsidP="005D5DB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977" w:type="dxa"/>
          </w:tcPr>
          <w:p w:rsidR="00AA1D6E" w:rsidRDefault="00AA1D6E" w:rsidP="005D5DB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AA1D6E" w:rsidTr="001D1651">
        <w:tc>
          <w:tcPr>
            <w:tcW w:w="1825" w:type="dxa"/>
          </w:tcPr>
          <w:p w:rsidR="00AA1D6E" w:rsidRDefault="00AA1D6E" w:rsidP="005D5DB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26" w:type="dxa"/>
          </w:tcPr>
          <w:p w:rsidR="00AA1D6E" w:rsidRDefault="00AA1D6E" w:rsidP="005D5DB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7" w:type="dxa"/>
          </w:tcPr>
          <w:p w:rsidR="00AA1D6E" w:rsidRDefault="00AA1D6E" w:rsidP="005D5DB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977" w:type="dxa"/>
          </w:tcPr>
          <w:p w:rsidR="00AA1D6E" w:rsidRDefault="00AA1D6E" w:rsidP="005D5DB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AA1D6E" w:rsidTr="001D1651">
        <w:tc>
          <w:tcPr>
            <w:tcW w:w="1825" w:type="dxa"/>
          </w:tcPr>
          <w:p w:rsidR="00AA1D6E" w:rsidRDefault="00AA1D6E" w:rsidP="005D5DB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26" w:type="dxa"/>
          </w:tcPr>
          <w:p w:rsidR="00AA1D6E" w:rsidRDefault="00AA1D6E" w:rsidP="005D5DB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7" w:type="dxa"/>
          </w:tcPr>
          <w:p w:rsidR="00AA1D6E" w:rsidRDefault="00AA1D6E" w:rsidP="005D5DB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977" w:type="dxa"/>
          </w:tcPr>
          <w:p w:rsidR="00AA1D6E" w:rsidRDefault="00AA1D6E" w:rsidP="005D5DB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AA1D6E" w:rsidTr="001D1651">
        <w:tc>
          <w:tcPr>
            <w:tcW w:w="1825" w:type="dxa"/>
          </w:tcPr>
          <w:p w:rsidR="00AA1D6E" w:rsidRDefault="00AA1D6E" w:rsidP="005D5DB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26" w:type="dxa"/>
          </w:tcPr>
          <w:p w:rsidR="00AA1D6E" w:rsidRDefault="00AA1D6E" w:rsidP="005D5DB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7" w:type="dxa"/>
          </w:tcPr>
          <w:p w:rsidR="00AA1D6E" w:rsidRDefault="00AA1D6E" w:rsidP="005D5DB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977" w:type="dxa"/>
          </w:tcPr>
          <w:p w:rsidR="00AA1D6E" w:rsidRDefault="00AA1D6E" w:rsidP="005D5DB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AA1D6E" w:rsidTr="001D1651">
        <w:tc>
          <w:tcPr>
            <w:tcW w:w="1825" w:type="dxa"/>
          </w:tcPr>
          <w:p w:rsidR="00AA1D6E" w:rsidRDefault="00AA1D6E" w:rsidP="005D5DB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26" w:type="dxa"/>
          </w:tcPr>
          <w:p w:rsidR="00AA1D6E" w:rsidRDefault="00AA1D6E" w:rsidP="005D5DB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7" w:type="dxa"/>
          </w:tcPr>
          <w:p w:rsidR="00AA1D6E" w:rsidRDefault="00AA1D6E" w:rsidP="005D5DB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977" w:type="dxa"/>
          </w:tcPr>
          <w:p w:rsidR="00AA1D6E" w:rsidRDefault="00AA1D6E" w:rsidP="005D5DB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AA1D6E" w:rsidTr="001D1651">
        <w:tc>
          <w:tcPr>
            <w:tcW w:w="1825" w:type="dxa"/>
          </w:tcPr>
          <w:p w:rsidR="00AA1D6E" w:rsidRDefault="00AA1D6E" w:rsidP="005D5DB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26" w:type="dxa"/>
          </w:tcPr>
          <w:p w:rsidR="00AA1D6E" w:rsidRDefault="00AA1D6E" w:rsidP="005D5DB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7" w:type="dxa"/>
          </w:tcPr>
          <w:p w:rsidR="00AA1D6E" w:rsidRDefault="00AA1D6E" w:rsidP="005D5DB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977" w:type="dxa"/>
          </w:tcPr>
          <w:p w:rsidR="00AA1D6E" w:rsidRDefault="00AA1D6E" w:rsidP="005D5DB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AA1D6E" w:rsidTr="001D1651">
        <w:tc>
          <w:tcPr>
            <w:tcW w:w="1825" w:type="dxa"/>
          </w:tcPr>
          <w:p w:rsidR="00AA1D6E" w:rsidRDefault="00AA1D6E" w:rsidP="005D5DB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26" w:type="dxa"/>
          </w:tcPr>
          <w:p w:rsidR="00AA1D6E" w:rsidRDefault="00AA1D6E" w:rsidP="005D5DB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7" w:type="dxa"/>
          </w:tcPr>
          <w:p w:rsidR="00AA1D6E" w:rsidRDefault="00AA1D6E" w:rsidP="005D5DB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977" w:type="dxa"/>
          </w:tcPr>
          <w:p w:rsidR="00AA1D6E" w:rsidRDefault="00AA1D6E" w:rsidP="005D5DB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AA1D6E" w:rsidTr="001D1651">
        <w:tc>
          <w:tcPr>
            <w:tcW w:w="1825" w:type="dxa"/>
          </w:tcPr>
          <w:p w:rsidR="00AA1D6E" w:rsidRDefault="00AA1D6E" w:rsidP="005D5DB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26" w:type="dxa"/>
          </w:tcPr>
          <w:p w:rsidR="00AA1D6E" w:rsidRDefault="00AA1D6E" w:rsidP="005D5DB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7" w:type="dxa"/>
          </w:tcPr>
          <w:p w:rsidR="00AA1D6E" w:rsidRDefault="00AA1D6E" w:rsidP="005D5DB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977" w:type="dxa"/>
          </w:tcPr>
          <w:p w:rsidR="00AA1D6E" w:rsidRDefault="00AA1D6E" w:rsidP="005D5DB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AA1D6E" w:rsidTr="001D1651">
        <w:tc>
          <w:tcPr>
            <w:tcW w:w="1825" w:type="dxa"/>
          </w:tcPr>
          <w:p w:rsidR="00AA1D6E" w:rsidRDefault="00AA1D6E" w:rsidP="005D5DB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26" w:type="dxa"/>
          </w:tcPr>
          <w:p w:rsidR="00AA1D6E" w:rsidRDefault="00AA1D6E" w:rsidP="005D5DB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7" w:type="dxa"/>
          </w:tcPr>
          <w:p w:rsidR="00AA1D6E" w:rsidRDefault="00AA1D6E" w:rsidP="005D5DB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977" w:type="dxa"/>
          </w:tcPr>
          <w:p w:rsidR="00AA1D6E" w:rsidRDefault="00AA1D6E" w:rsidP="005D5DB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AA1D6E" w:rsidTr="001D1651">
        <w:tc>
          <w:tcPr>
            <w:tcW w:w="1825" w:type="dxa"/>
          </w:tcPr>
          <w:p w:rsidR="00AA1D6E" w:rsidRDefault="00AA1D6E" w:rsidP="005D5DB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26" w:type="dxa"/>
          </w:tcPr>
          <w:p w:rsidR="00AA1D6E" w:rsidRDefault="00AA1D6E" w:rsidP="005D5DB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7" w:type="dxa"/>
          </w:tcPr>
          <w:p w:rsidR="00AA1D6E" w:rsidRDefault="00AA1D6E" w:rsidP="005D5DB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977" w:type="dxa"/>
          </w:tcPr>
          <w:p w:rsidR="00AA1D6E" w:rsidRDefault="00AA1D6E" w:rsidP="005D5DB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AA1D6E" w:rsidTr="001D1651">
        <w:tc>
          <w:tcPr>
            <w:tcW w:w="1825" w:type="dxa"/>
          </w:tcPr>
          <w:p w:rsidR="00AA1D6E" w:rsidRDefault="00AA1D6E" w:rsidP="005D5DB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26" w:type="dxa"/>
          </w:tcPr>
          <w:p w:rsidR="00AA1D6E" w:rsidRDefault="00AA1D6E" w:rsidP="005D5DB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7" w:type="dxa"/>
          </w:tcPr>
          <w:p w:rsidR="00AA1D6E" w:rsidRDefault="00AA1D6E" w:rsidP="005D5DB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977" w:type="dxa"/>
          </w:tcPr>
          <w:p w:rsidR="00AA1D6E" w:rsidRDefault="00AA1D6E" w:rsidP="005D5DB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C23B40" w:rsidRPr="008A1F40" w:rsidRDefault="00C23B40" w:rsidP="00C23B40">
      <w:pPr>
        <w:spacing w:after="0"/>
        <w:jc w:val="center"/>
        <w:rPr>
          <w:rFonts w:asciiTheme="majorBidi" w:hAnsiTheme="majorBidi" w:cstheme="majorBidi"/>
          <w:sz w:val="24"/>
          <w:szCs w:val="24"/>
        </w:rPr>
      </w:pPr>
      <w:r w:rsidRPr="008A1F40">
        <w:rPr>
          <w:rFonts w:asciiTheme="majorBidi" w:hAnsiTheme="majorBidi" w:cstheme="majorBidi"/>
          <w:sz w:val="24"/>
          <w:szCs w:val="24"/>
        </w:rPr>
        <w:lastRenderedPageBreak/>
        <w:t xml:space="preserve">Université </w:t>
      </w:r>
      <w:proofErr w:type="spellStart"/>
      <w:r w:rsidRPr="008A1F40">
        <w:rPr>
          <w:rFonts w:asciiTheme="majorBidi" w:hAnsiTheme="majorBidi" w:cstheme="majorBidi"/>
          <w:sz w:val="24"/>
          <w:szCs w:val="24"/>
        </w:rPr>
        <w:t>Badji</w:t>
      </w:r>
      <w:proofErr w:type="spellEnd"/>
      <w:r w:rsidRPr="008A1F4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A1F40">
        <w:rPr>
          <w:rFonts w:asciiTheme="majorBidi" w:hAnsiTheme="majorBidi" w:cstheme="majorBidi"/>
          <w:sz w:val="24"/>
          <w:szCs w:val="24"/>
        </w:rPr>
        <w:t>Mokhtar</w:t>
      </w:r>
      <w:proofErr w:type="spellEnd"/>
      <w:r w:rsidRPr="008A1F40">
        <w:rPr>
          <w:rFonts w:asciiTheme="majorBidi" w:hAnsiTheme="majorBidi" w:cstheme="majorBidi"/>
          <w:sz w:val="24"/>
          <w:szCs w:val="24"/>
        </w:rPr>
        <w:t xml:space="preserve"> –Annaba</w:t>
      </w:r>
    </w:p>
    <w:p w:rsidR="00C23B40" w:rsidRPr="008A1F40" w:rsidRDefault="00C23B40" w:rsidP="00C23B40">
      <w:pPr>
        <w:spacing w:after="0"/>
        <w:jc w:val="center"/>
        <w:rPr>
          <w:rFonts w:asciiTheme="majorBidi" w:hAnsiTheme="majorBidi" w:cstheme="majorBidi"/>
          <w:sz w:val="24"/>
          <w:szCs w:val="24"/>
        </w:rPr>
      </w:pPr>
      <w:r w:rsidRPr="008A1F40">
        <w:rPr>
          <w:rFonts w:asciiTheme="majorBidi" w:hAnsiTheme="majorBidi" w:cstheme="majorBidi"/>
          <w:sz w:val="24"/>
          <w:szCs w:val="24"/>
        </w:rPr>
        <w:t>Faculté des Sciences d’Ingénieur</w:t>
      </w:r>
    </w:p>
    <w:p w:rsidR="00C23B40" w:rsidRPr="008A1F40" w:rsidRDefault="00C23B40" w:rsidP="00C23B40">
      <w:pPr>
        <w:spacing w:after="0"/>
        <w:jc w:val="center"/>
        <w:rPr>
          <w:rFonts w:asciiTheme="majorBidi" w:hAnsiTheme="majorBidi" w:cstheme="majorBidi"/>
          <w:sz w:val="24"/>
          <w:szCs w:val="24"/>
        </w:rPr>
      </w:pPr>
      <w:r w:rsidRPr="008A1F40">
        <w:rPr>
          <w:rFonts w:asciiTheme="majorBidi" w:hAnsiTheme="majorBidi" w:cstheme="majorBidi"/>
          <w:sz w:val="24"/>
          <w:szCs w:val="24"/>
        </w:rPr>
        <w:t>Département d’Informatique</w:t>
      </w:r>
    </w:p>
    <w:p w:rsidR="00C23B40" w:rsidRDefault="00C23B40" w:rsidP="00C23B40">
      <w:pPr>
        <w:spacing w:before="360" w:after="360"/>
        <w:jc w:val="center"/>
        <w:rPr>
          <w:rFonts w:asciiTheme="majorBidi" w:hAnsiTheme="majorBidi" w:cstheme="majorBidi"/>
          <w:b/>
          <w:bCs/>
          <w:sz w:val="32"/>
          <w:szCs w:val="32"/>
          <w:u w:val="single"/>
        </w:rPr>
      </w:pPr>
      <w:r>
        <w:rPr>
          <w:rFonts w:asciiTheme="majorBidi" w:hAnsiTheme="majorBidi" w:cstheme="majorBidi"/>
          <w:b/>
          <w:bCs/>
          <w:sz w:val="32"/>
          <w:szCs w:val="32"/>
          <w:u w:val="single"/>
        </w:rPr>
        <w:t xml:space="preserve">SYLLABUS  </w:t>
      </w:r>
    </w:p>
    <w:p w:rsidR="00C23B40" w:rsidRDefault="00F06273" w:rsidP="00C23B40">
      <w:pPr>
        <w:spacing w:after="0"/>
        <w:rPr>
          <w:rFonts w:asciiTheme="majorBidi" w:hAnsiTheme="majorBidi" w:cstheme="majorBidi"/>
          <w:b/>
          <w:bCs/>
          <w:sz w:val="26"/>
          <w:szCs w:val="26"/>
        </w:rPr>
      </w:pPr>
      <w:r>
        <w:rPr>
          <w:rFonts w:asciiTheme="majorBidi" w:hAnsiTheme="majorBidi" w:cstheme="majorBidi"/>
          <w:b/>
          <w:bCs/>
          <w:sz w:val="26"/>
          <w:szCs w:val="26"/>
        </w:rPr>
        <w:t>Programmation Linéaire</w:t>
      </w:r>
    </w:p>
    <w:p w:rsidR="00C23B40" w:rsidRDefault="00C23B40" w:rsidP="00C23B40">
      <w:pPr>
        <w:spacing w:after="0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b/>
          <w:bCs/>
          <w:sz w:val="26"/>
          <w:szCs w:val="26"/>
        </w:rPr>
        <w:t xml:space="preserve">Enseignant : </w:t>
      </w:r>
      <w:r w:rsidRPr="009070CB">
        <w:rPr>
          <w:rFonts w:asciiTheme="majorBidi" w:hAnsiTheme="majorBidi" w:cstheme="majorBidi"/>
          <w:sz w:val="26"/>
          <w:szCs w:val="26"/>
        </w:rPr>
        <w:t>DR. Abdallah BENOUARETH</w:t>
      </w:r>
      <w:r>
        <w:rPr>
          <w:rFonts w:asciiTheme="majorBidi" w:hAnsiTheme="majorBidi" w:cstheme="majorBidi"/>
          <w:b/>
          <w:bCs/>
          <w:sz w:val="26"/>
          <w:szCs w:val="26"/>
        </w:rPr>
        <w:t xml:space="preserve"> </w:t>
      </w:r>
    </w:p>
    <w:p w:rsidR="00C23B40" w:rsidRDefault="00C23B40" w:rsidP="00473DAD">
      <w:pPr>
        <w:spacing w:after="0"/>
        <w:rPr>
          <w:rFonts w:asciiTheme="majorBidi" w:hAnsiTheme="majorBidi" w:cstheme="majorBidi"/>
          <w:sz w:val="26"/>
          <w:szCs w:val="26"/>
        </w:rPr>
      </w:pPr>
      <w:r w:rsidRPr="009070CB">
        <w:rPr>
          <w:rFonts w:asciiTheme="majorBidi" w:hAnsiTheme="majorBidi" w:cstheme="majorBidi"/>
          <w:b/>
          <w:bCs/>
          <w:sz w:val="26"/>
          <w:szCs w:val="26"/>
        </w:rPr>
        <w:t>Bureau </w:t>
      </w:r>
      <w:r>
        <w:rPr>
          <w:rFonts w:asciiTheme="majorBidi" w:hAnsiTheme="majorBidi" w:cstheme="majorBidi"/>
          <w:sz w:val="26"/>
          <w:szCs w:val="26"/>
        </w:rPr>
        <w:t xml:space="preserve">: </w:t>
      </w:r>
      <w:r w:rsidR="00473DAD">
        <w:rPr>
          <w:rFonts w:asciiTheme="majorBidi" w:hAnsiTheme="majorBidi" w:cstheme="majorBidi"/>
          <w:sz w:val="26"/>
          <w:szCs w:val="26"/>
        </w:rPr>
        <w:t>10</w:t>
      </w:r>
    </w:p>
    <w:p w:rsidR="00C23B40" w:rsidRDefault="00C23B40" w:rsidP="00C23B40">
      <w:pPr>
        <w:spacing w:after="0"/>
        <w:rPr>
          <w:rFonts w:asciiTheme="majorBidi" w:hAnsiTheme="majorBidi" w:cstheme="majorBidi"/>
          <w:sz w:val="26"/>
          <w:szCs w:val="26"/>
        </w:rPr>
      </w:pPr>
      <w:r w:rsidRPr="009070CB">
        <w:rPr>
          <w:rFonts w:asciiTheme="majorBidi" w:hAnsiTheme="majorBidi" w:cstheme="majorBidi"/>
          <w:b/>
          <w:bCs/>
          <w:sz w:val="26"/>
          <w:szCs w:val="26"/>
        </w:rPr>
        <w:t>Email</w:t>
      </w:r>
      <w:r>
        <w:rPr>
          <w:rFonts w:asciiTheme="majorBidi" w:hAnsiTheme="majorBidi" w:cstheme="majorBidi"/>
          <w:sz w:val="26"/>
          <w:szCs w:val="26"/>
        </w:rPr>
        <w:t xml:space="preserve"> : </w:t>
      </w:r>
      <w:hyperlink r:id="rId5" w:history="1">
        <w:r w:rsidRPr="00175322">
          <w:rPr>
            <w:rStyle w:val="Hyperlink"/>
            <w:rFonts w:asciiTheme="majorBidi" w:hAnsiTheme="majorBidi" w:cstheme="majorBidi"/>
            <w:sz w:val="26"/>
            <w:szCs w:val="26"/>
          </w:rPr>
          <w:t>benouareth@labged.net</w:t>
        </w:r>
      </w:hyperlink>
      <w:r>
        <w:rPr>
          <w:rFonts w:asciiTheme="majorBidi" w:hAnsiTheme="majorBidi" w:cstheme="majorBidi"/>
          <w:sz w:val="26"/>
          <w:szCs w:val="26"/>
        </w:rPr>
        <w:t xml:space="preserve"> ou  </w:t>
      </w:r>
      <w:hyperlink r:id="rId6" w:history="1">
        <w:r w:rsidRPr="00175322">
          <w:rPr>
            <w:rStyle w:val="Hyperlink"/>
            <w:rFonts w:asciiTheme="majorBidi" w:hAnsiTheme="majorBidi" w:cstheme="majorBidi"/>
            <w:sz w:val="26"/>
            <w:szCs w:val="26"/>
          </w:rPr>
          <w:t>benouareth@yahoo.com</w:t>
        </w:r>
      </w:hyperlink>
    </w:p>
    <w:p w:rsidR="00C23B40" w:rsidRDefault="00C23B40" w:rsidP="00F06273">
      <w:pPr>
        <w:spacing w:after="0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b/>
          <w:bCs/>
          <w:sz w:val="26"/>
          <w:szCs w:val="26"/>
        </w:rPr>
        <w:t>Horaire </w:t>
      </w:r>
      <w:r w:rsidR="00423A2F">
        <w:rPr>
          <w:rFonts w:asciiTheme="majorBidi" w:hAnsiTheme="majorBidi" w:cstheme="majorBidi"/>
          <w:b/>
          <w:bCs/>
          <w:sz w:val="26"/>
          <w:szCs w:val="26"/>
        </w:rPr>
        <w:t xml:space="preserve">: </w:t>
      </w:r>
      <w:r w:rsidR="004A2606">
        <w:rPr>
          <w:rFonts w:asciiTheme="majorBidi" w:hAnsiTheme="majorBidi" w:cstheme="majorBidi"/>
          <w:sz w:val="26"/>
          <w:szCs w:val="26"/>
        </w:rPr>
        <w:t>Mercredi</w:t>
      </w:r>
      <w:r>
        <w:rPr>
          <w:rFonts w:asciiTheme="majorBidi" w:hAnsiTheme="majorBidi" w:cstheme="majorBidi"/>
          <w:sz w:val="26"/>
          <w:szCs w:val="26"/>
        </w:rPr>
        <w:t xml:space="preserve"> de </w:t>
      </w:r>
      <w:r w:rsidR="00F06273">
        <w:rPr>
          <w:rFonts w:asciiTheme="majorBidi" w:hAnsiTheme="majorBidi" w:cstheme="majorBidi"/>
          <w:sz w:val="26"/>
          <w:szCs w:val="26"/>
        </w:rPr>
        <w:t>13</w:t>
      </w:r>
      <w:r>
        <w:rPr>
          <w:rFonts w:asciiTheme="majorBidi" w:hAnsiTheme="majorBidi" w:cstheme="majorBidi"/>
          <w:sz w:val="26"/>
          <w:szCs w:val="26"/>
        </w:rPr>
        <w:t>h</w:t>
      </w:r>
      <w:r w:rsidR="00F06273">
        <w:rPr>
          <w:rFonts w:asciiTheme="majorBidi" w:hAnsiTheme="majorBidi" w:cstheme="majorBidi"/>
          <w:sz w:val="26"/>
          <w:szCs w:val="26"/>
        </w:rPr>
        <w:t>15 à 14h45</w:t>
      </w:r>
    </w:p>
    <w:p w:rsidR="0088214D" w:rsidRPr="001D29DD" w:rsidRDefault="0088214D" w:rsidP="0088214D">
      <w:pPr>
        <w:pBdr>
          <w:top w:val="single" w:sz="4" w:space="1" w:color="auto"/>
        </w:pBdr>
        <w:autoSpaceDE w:val="0"/>
        <w:autoSpaceDN w:val="0"/>
        <w:adjustRightInd w:val="0"/>
        <w:spacing w:before="240" w:after="240" w:line="240" w:lineRule="auto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1D29DD">
        <w:rPr>
          <w:rFonts w:asciiTheme="majorBidi" w:hAnsiTheme="majorBidi" w:cstheme="majorBidi"/>
          <w:b/>
          <w:bCs/>
          <w:sz w:val="24"/>
          <w:szCs w:val="24"/>
          <w:u w:val="single"/>
        </w:rPr>
        <w:t>THÈMES DU COURS</w:t>
      </w:r>
    </w:p>
    <w:p w:rsidR="006D6658" w:rsidRDefault="00F06273" w:rsidP="006D6658">
      <w:pPr>
        <w:autoSpaceDE w:val="0"/>
        <w:autoSpaceDN w:val="0"/>
        <w:adjustRightInd w:val="0"/>
        <w:spacing w:before="240" w:after="240"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Programmation linéaire, optimisation, </w:t>
      </w:r>
      <w:r w:rsidR="0041795B">
        <w:rPr>
          <w:rFonts w:asciiTheme="majorBidi" w:hAnsiTheme="majorBidi" w:cstheme="majorBidi"/>
          <w:sz w:val="24"/>
          <w:szCs w:val="24"/>
        </w:rPr>
        <w:t xml:space="preserve">méthode graphique, méthode algébrique, algorithme du simplexe, dualité, </w:t>
      </w:r>
      <w:r w:rsidR="00DA7492">
        <w:rPr>
          <w:rFonts w:asciiTheme="majorBidi" w:hAnsiTheme="majorBidi" w:cstheme="majorBidi"/>
          <w:sz w:val="24"/>
          <w:szCs w:val="24"/>
        </w:rPr>
        <w:t xml:space="preserve">problème de transport, </w:t>
      </w:r>
      <w:r w:rsidR="0041795B">
        <w:rPr>
          <w:rFonts w:asciiTheme="majorBidi" w:hAnsiTheme="majorBidi" w:cstheme="majorBidi"/>
          <w:sz w:val="24"/>
          <w:szCs w:val="24"/>
        </w:rPr>
        <w:t>logiciels de programmation linéaire</w:t>
      </w:r>
      <w:r w:rsidR="00DA7492">
        <w:rPr>
          <w:rFonts w:asciiTheme="majorBidi" w:hAnsiTheme="majorBidi" w:cstheme="majorBidi"/>
          <w:sz w:val="24"/>
          <w:szCs w:val="24"/>
        </w:rPr>
        <w:t>.</w:t>
      </w:r>
    </w:p>
    <w:p w:rsidR="006D6658" w:rsidRPr="006D6658" w:rsidRDefault="006D6658" w:rsidP="006D6658">
      <w:pPr>
        <w:pBdr>
          <w:top w:val="single" w:sz="4" w:space="1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before="240" w:after="240" w:line="240" w:lineRule="auto"/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6D6658">
        <w:rPr>
          <w:rFonts w:asciiTheme="majorBidi" w:hAnsiTheme="majorBidi" w:cstheme="majorBidi"/>
          <w:b/>
          <w:bCs/>
          <w:sz w:val="24"/>
          <w:szCs w:val="24"/>
          <w:u w:val="single"/>
        </w:rPr>
        <w:t>Connaissances Pré-requises</w:t>
      </w:r>
    </w:p>
    <w:p w:rsidR="006D6658" w:rsidRDefault="006D6658" w:rsidP="006D6658">
      <w:pPr>
        <w:autoSpaceDE w:val="0"/>
        <w:autoSpaceDN w:val="0"/>
        <w:adjustRightInd w:val="0"/>
        <w:spacing w:before="240" w:after="240"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Des connaissances en algèbre linéaire sont des </w:t>
      </w:r>
      <w:r w:rsidR="009563FF">
        <w:rPr>
          <w:rFonts w:asciiTheme="majorBidi" w:hAnsiTheme="majorBidi" w:cstheme="majorBidi"/>
          <w:sz w:val="24"/>
          <w:szCs w:val="24"/>
        </w:rPr>
        <w:t>pré-requises</w:t>
      </w:r>
      <w:r>
        <w:rPr>
          <w:rFonts w:asciiTheme="majorBidi" w:hAnsiTheme="majorBidi" w:cstheme="majorBidi"/>
          <w:sz w:val="24"/>
          <w:szCs w:val="24"/>
        </w:rPr>
        <w:t xml:space="preserve"> pour pouvoir </w:t>
      </w:r>
      <w:r w:rsidR="009563FF">
        <w:rPr>
          <w:rFonts w:asciiTheme="majorBidi" w:hAnsiTheme="majorBidi" w:cstheme="majorBidi"/>
          <w:sz w:val="24"/>
          <w:szCs w:val="24"/>
        </w:rPr>
        <w:t>suivre le cours.</w:t>
      </w:r>
    </w:p>
    <w:p w:rsidR="0088214D" w:rsidRPr="009A29C0" w:rsidRDefault="0088214D" w:rsidP="006D6658">
      <w:pPr>
        <w:pBdr>
          <w:top w:val="single" w:sz="4" w:space="1" w:color="auto"/>
        </w:pBdr>
        <w:autoSpaceDE w:val="0"/>
        <w:autoSpaceDN w:val="0"/>
        <w:adjustRightInd w:val="0"/>
        <w:spacing w:before="240" w:after="240" w:line="240" w:lineRule="auto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9A29C0">
        <w:rPr>
          <w:rFonts w:asciiTheme="majorBidi" w:hAnsiTheme="majorBidi" w:cstheme="majorBidi"/>
          <w:b/>
          <w:bCs/>
          <w:sz w:val="24"/>
          <w:szCs w:val="24"/>
          <w:u w:val="single"/>
        </w:rPr>
        <w:t>CONTENU DU COURS</w:t>
      </w:r>
    </w:p>
    <w:p w:rsidR="0088214D" w:rsidRPr="0041795B" w:rsidRDefault="0088214D" w:rsidP="006D6658">
      <w:pPr>
        <w:autoSpaceDE w:val="0"/>
        <w:autoSpaceDN w:val="0"/>
        <w:adjustRightInd w:val="0"/>
        <w:spacing w:before="240" w:after="240"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Ce cours est </w:t>
      </w:r>
      <w:r w:rsidR="00A844BC">
        <w:rPr>
          <w:rFonts w:ascii="TimesNewRoman" w:hAnsi="TimesNewRoman" w:cs="TimesNewRoman"/>
          <w:sz w:val="24"/>
          <w:szCs w:val="24"/>
        </w:rPr>
        <w:t>obligatoire</w:t>
      </w:r>
      <w:r>
        <w:rPr>
          <w:rFonts w:ascii="TimesNewRoman" w:hAnsi="TimesNewRoman" w:cs="TimesNewRoman"/>
          <w:sz w:val="24"/>
          <w:szCs w:val="24"/>
        </w:rPr>
        <w:t xml:space="preserve">, et destiné aux étudiants de </w:t>
      </w:r>
      <w:r w:rsidR="0041795B">
        <w:rPr>
          <w:rFonts w:ascii="TimesNewRoman" w:hAnsi="TimesNewRoman" w:cs="TimesNewRoman"/>
          <w:sz w:val="24"/>
          <w:szCs w:val="24"/>
        </w:rPr>
        <w:t>3</w:t>
      </w:r>
      <w:r w:rsidRPr="00EB7DE3">
        <w:rPr>
          <w:rFonts w:ascii="TimesNewRoman" w:hAnsi="TimesNewRoman" w:cs="TimesNewRoman"/>
          <w:sz w:val="24"/>
          <w:szCs w:val="24"/>
          <w:vertAlign w:val="superscript"/>
        </w:rPr>
        <w:t>ème</w:t>
      </w:r>
      <w:r>
        <w:rPr>
          <w:rFonts w:ascii="TimesNewRoman" w:hAnsi="TimesNewRoman" w:cs="TimesNewRoman"/>
          <w:sz w:val="24"/>
          <w:szCs w:val="24"/>
        </w:rPr>
        <w:t xml:space="preserve"> année licence Informatique. Il a comme </w:t>
      </w:r>
      <w:r w:rsidR="004B4841">
        <w:rPr>
          <w:rFonts w:ascii="TimesNewRoman" w:hAnsi="TimesNewRoman" w:cs="TimesNewRoman"/>
          <w:sz w:val="24"/>
          <w:szCs w:val="24"/>
        </w:rPr>
        <w:t xml:space="preserve">objectif </w:t>
      </w:r>
      <w:r w:rsidR="0041795B">
        <w:rPr>
          <w:rFonts w:ascii="TimesNewRoman" w:hAnsi="TimesNewRoman" w:cs="TimesNewRoman"/>
          <w:sz w:val="24"/>
          <w:szCs w:val="24"/>
        </w:rPr>
        <w:t xml:space="preserve">de </w:t>
      </w:r>
      <w:r w:rsidR="0041795B" w:rsidRPr="0041795B">
        <w:rPr>
          <w:rFonts w:asciiTheme="majorBidi" w:hAnsiTheme="majorBidi" w:cstheme="majorBidi"/>
          <w:sz w:val="24"/>
          <w:szCs w:val="24"/>
        </w:rPr>
        <w:t>dresse</w:t>
      </w:r>
      <w:r w:rsidR="0041795B">
        <w:rPr>
          <w:rFonts w:asciiTheme="majorBidi" w:hAnsiTheme="majorBidi" w:cstheme="majorBidi"/>
          <w:sz w:val="24"/>
          <w:szCs w:val="24"/>
        </w:rPr>
        <w:t>r</w:t>
      </w:r>
      <w:r w:rsidR="0041795B" w:rsidRPr="0041795B">
        <w:rPr>
          <w:rFonts w:asciiTheme="majorBidi" w:hAnsiTheme="majorBidi" w:cstheme="majorBidi"/>
          <w:sz w:val="24"/>
          <w:szCs w:val="24"/>
        </w:rPr>
        <w:t xml:space="preserve"> un panorama des techniques de modélisation utilisées</w:t>
      </w:r>
      <w:r w:rsidR="0041795B">
        <w:rPr>
          <w:rFonts w:asciiTheme="majorBidi" w:hAnsiTheme="majorBidi" w:cstheme="majorBidi"/>
          <w:sz w:val="24"/>
          <w:szCs w:val="24"/>
        </w:rPr>
        <w:t xml:space="preserve"> </w:t>
      </w:r>
      <w:r w:rsidR="0041795B" w:rsidRPr="0041795B">
        <w:rPr>
          <w:rFonts w:asciiTheme="majorBidi" w:hAnsiTheme="majorBidi" w:cstheme="majorBidi"/>
          <w:sz w:val="24"/>
          <w:szCs w:val="24"/>
        </w:rPr>
        <w:t xml:space="preserve">en programmation linéaire, </w:t>
      </w:r>
      <w:r w:rsidR="009A29C0">
        <w:rPr>
          <w:rFonts w:asciiTheme="majorBidi" w:hAnsiTheme="majorBidi" w:cstheme="majorBidi"/>
          <w:sz w:val="24"/>
          <w:szCs w:val="24"/>
        </w:rPr>
        <w:t xml:space="preserve">afin de </w:t>
      </w:r>
      <w:r w:rsidR="0041795B" w:rsidRPr="0041795B">
        <w:rPr>
          <w:rFonts w:asciiTheme="majorBidi" w:hAnsiTheme="majorBidi" w:cstheme="majorBidi"/>
          <w:sz w:val="24"/>
          <w:szCs w:val="24"/>
        </w:rPr>
        <w:t>permet</w:t>
      </w:r>
      <w:r w:rsidR="009A29C0">
        <w:rPr>
          <w:rFonts w:asciiTheme="majorBidi" w:hAnsiTheme="majorBidi" w:cstheme="majorBidi"/>
          <w:sz w:val="24"/>
          <w:szCs w:val="24"/>
        </w:rPr>
        <w:t>tre</w:t>
      </w:r>
      <w:r w:rsidR="0041795B" w:rsidRPr="0041795B">
        <w:rPr>
          <w:rFonts w:asciiTheme="majorBidi" w:hAnsiTheme="majorBidi" w:cstheme="majorBidi"/>
          <w:sz w:val="24"/>
          <w:szCs w:val="24"/>
        </w:rPr>
        <w:t xml:space="preserve"> le développement d’applications </w:t>
      </w:r>
      <w:r w:rsidR="0041795B">
        <w:rPr>
          <w:rFonts w:asciiTheme="majorBidi" w:hAnsiTheme="majorBidi" w:cstheme="majorBidi"/>
          <w:sz w:val="24"/>
          <w:szCs w:val="24"/>
        </w:rPr>
        <w:t>informatiques</w:t>
      </w:r>
      <w:r w:rsidR="0041795B" w:rsidRPr="0041795B">
        <w:rPr>
          <w:rFonts w:asciiTheme="majorBidi" w:hAnsiTheme="majorBidi" w:cstheme="majorBidi"/>
          <w:sz w:val="24"/>
          <w:szCs w:val="24"/>
        </w:rPr>
        <w:t xml:space="preserve"> en optimisat</w:t>
      </w:r>
      <w:r w:rsidR="0041795B">
        <w:rPr>
          <w:rFonts w:asciiTheme="majorBidi" w:hAnsiTheme="majorBidi" w:cstheme="majorBidi"/>
          <w:sz w:val="24"/>
          <w:szCs w:val="24"/>
        </w:rPr>
        <w:t xml:space="preserve">ion. </w:t>
      </w:r>
    </w:p>
    <w:p w:rsidR="0088214D" w:rsidRDefault="0088214D" w:rsidP="0088214D">
      <w:pPr>
        <w:autoSpaceDE w:val="0"/>
        <w:autoSpaceDN w:val="0"/>
        <w:adjustRightInd w:val="0"/>
        <w:spacing w:before="120" w:after="12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Les sujets suivants seront abordés :</w:t>
      </w:r>
    </w:p>
    <w:p w:rsidR="00DA7492" w:rsidRPr="00DA7492" w:rsidRDefault="00DA7492" w:rsidP="0088214D">
      <w:pPr>
        <w:autoSpaceDE w:val="0"/>
        <w:autoSpaceDN w:val="0"/>
        <w:adjustRightInd w:val="0"/>
        <w:spacing w:before="120" w:after="120" w:line="240" w:lineRule="auto"/>
        <w:rPr>
          <w:rFonts w:ascii="TimesNewRoman" w:hAnsi="TimesNewRoman" w:cs="TimesNewRoman"/>
          <w:b/>
          <w:bCs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1) </w:t>
      </w:r>
      <w:r w:rsidRPr="00DA7492">
        <w:rPr>
          <w:rFonts w:ascii="TimesNewRoman" w:hAnsi="TimesNewRoman" w:cs="TimesNewRoman"/>
          <w:b/>
          <w:bCs/>
          <w:sz w:val="24"/>
          <w:szCs w:val="24"/>
        </w:rPr>
        <w:t>Introduction à l'optimisation</w:t>
      </w:r>
    </w:p>
    <w:p w:rsidR="00DA7492" w:rsidRPr="00DA7492" w:rsidRDefault="00DA7492" w:rsidP="00DA7492">
      <w:pPr>
        <w:autoSpaceDE w:val="0"/>
        <w:autoSpaceDN w:val="0"/>
        <w:adjustRightInd w:val="0"/>
        <w:spacing w:before="120" w:after="12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b/>
          <w:bCs/>
          <w:sz w:val="24"/>
          <w:szCs w:val="24"/>
        </w:rPr>
        <w:t>2</w:t>
      </w:r>
      <w:r w:rsidRPr="00DA7492">
        <w:rPr>
          <w:rFonts w:ascii="TimesNewRoman" w:hAnsi="TimesNewRoman" w:cs="TimesNewRoman"/>
          <w:b/>
          <w:bCs/>
          <w:sz w:val="24"/>
          <w:szCs w:val="24"/>
        </w:rPr>
        <w:t>) Rappels Mathématiques (Algèbre linéaire)</w:t>
      </w:r>
    </w:p>
    <w:p w:rsidR="00DA7492" w:rsidRDefault="00DA7492" w:rsidP="00DA7492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before="120" w:after="120" w:line="240" w:lineRule="auto"/>
        <w:rPr>
          <w:rFonts w:ascii="TimesNewRoman" w:hAnsi="TimesNewRoman" w:cs="TimesNewRoman"/>
          <w:sz w:val="24"/>
          <w:szCs w:val="24"/>
        </w:rPr>
      </w:pPr>
      <w:r w:rsidRPr="00DA7492">
        <w:rPr>
          <w:rFonts w:ascii="TimesNewRoman" w:hAnsi="TimesNewRoman" w:cs="TimesNewRoman"/>
          <w:sz w:val="24"/>
          <w:szCs w:val="24"/>
        </w:rPr>
        <w:t>Espace vectoriel</w:t>
      </w:r>
    </w:p>
    <w:p w:rsidR="00DA7492" w:rsidRDefault="00DA7492" w:rsidP="00DA7492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before="120" w:after="120" w:line="240" w:lineRule="auto"/>
        <w:rPr>
          <w:rFonts w:ascii="TimesNewRoman" w:hAnsi="TimesNewRoman" w:cs="TimesNewRoman"/>
          <w:sz w:val="24"/>
          <w:szCs w:val="24"/>
        </w:rPr>
      </w:pPr>
      <w:r w:rsidRPr="00DA7492">
        <w:rPr>
          <w:rFonts w:ascii="TimesNewRoman" w:hAnsi="TimesNewRoman" w:cs="TimesNewRoman"/>
          <w:sz w:val="24"/>
          <w:szCs w:val="24"/>
        </w:rPr>
        <w:t>Dimension, base</w:t>
      </w:r>
    </w:p>
    <w:p w:rsidR="00DA7492" w:rsidRPr="00DA7492" w:rsidRDefault="00DA7492" w:rsidP="00DA7492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before="120" w:after="120" w:line="240" w:lineRule="auto"/>
        <w:rPr>
          <w:rFonts w:ascii="TimesNewRoman" w:hAnsi="TimesNewRoman" w:cs="TimesNewRoman"/>
          <w:sz w:val="24"/>
          <w:szCs w:val="24"/>
        </w:rPr>
      </w:pPr>
      <w:r w:rsidRPr="00DA7492">
        <w:rPr>
          <w:rFonts w:ascii="TimesNewRoman" w:hAnsi="TimesNewRoman" w:cs="TimesNewRoman"/>
          <w:sz w:val="24"/>
          <w:szCs w:val="24"/>
        </w:rPr>
        <w:t>Matrice, déterminant d’une matrice, inverse d’une matrice …</w:t>
      </w:r>
    </w:p>
    <w:p w:rsidR="00DA7492" w:rsidRPr="00DA7492" w:rsidRDefault="00DA7492" w:rsidP="00DA7492">
      <w:pPr>
        <w:autoSpaceDE w:val="0"/>
        <w:autoSpaceDN w:val="0"/>
        <w:adjustRightInd w:val="0"/>
        <w:spacing w:before="120" w:after="120" w:line="240" w:lineRule="auto"/>
        <w:rPr>
          <w:rFonts w:ascii="TimesNewRoman" w:hAnsi="TimesNewRoman" w:cs="TimesNewRoman"/>
          <w:b/>
          <w:bCs/>
          <w:sz w:val="24"/>
          <w:szCs w:val="24"/>
        </w:rPr>
      </w:pPr>
      <w:r>
        <w:rPr>
          <w:rFonts w:ascii="TimesNewRoman" w:hAnsi="TimesNewRoman" w:cs="TimesNewRoman"/>
          <w:b/>
          <w:bCs/>
          <w:sz w:val="24"/>
          <w:szCs w:val="24"/>
        </w:rPr>
        <w:t>3</w:t>
      </w:r>
      <w:r w:rsidRPr="00DA7492">
        <w:rPr>
          <w:rFonts w:ascii="TimesNewRoman" w:hAnsi="TimesNewRoman" w:cs="TimesNewRoman"/>
          <w:b/>
          <w:bCs/>
          <w:sz w:val="24"/>
          <w:szCs w:val="24"/>
        </w:rPr>
        <w:t>) Introduction et propriétés de la programmation linéaire</w:t>
      </w:r>
    </w:p>
    <w:p w:rsidR="00DA7492" w:rsidRPr="00DA7492" w:rsidRDefault="00DA7492" w:rsidP="00DA7492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before="120" w:after="120" w:line="240" w:lineRule="auto"/>
        <w:rPr>
          <w:rFonts w:ascii="TimesNewRoman" w:hAnsi="TimesNewRoman" w:cs="TimesNewRoman"/>
          <w:sz w:val="24"/>
          <w:szCs w:val="24"/>
        </w:rPr>
      </w:pPr>
      <w:r w:rsidRPr="00DA7492">
        <w:rPr>
          <w:rFonts w:ascii="TimesNewRoman" w:hAnsi="TimesNewRoman" w:cs="TimesNewRoman"/>
          <w:sz w:val="24"/>
          <w:szCs w:val="24"/>
        </w:rPr>
        <w:t>Forme générale d’un programme linéaire, forme canonique, standard et mixte.</w:t>
      </w:r>
    </w:p>
    <w:p w:rsidR="00DA7492" w:rsidRPr="00DA7492" w:rsidRDefault="00DA7492" w:rsidP="00DA7492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before="120" w:after="120" w:line="240" w:lineRule="auto"/>
        <w:rPr>
          <w:rFonts w:ascii="TimesNewRoman" w:hAnsi="TimesNewRoman" w:cs="TimesNewRoman"/>
          <w:sz w:val="24"/>
          <w:szCs w:val="24"/>
        </w:rPr>
      </w:pPr>
      <w:r w:rsidRPr="00DA7492">
        <w:rPr>
          <w:rFonts w:ascii="TimesNewRoman" w:hAnsi="TimesNewRoman" w:cs="TimesNewRoman"/>
          <w:sz w:val="24"/>
          <w:szCs w:val="24"/>
        </w:rPr>
        <w:t>Résolution graphique, notion de polyèdre.</w:t>
      </w:r>
    </w:p>
    <w:p w:rsidR="00DA7492" w:rsidRPr="00DA7492" w:rsidRDefault="00DA7492" w:rsidP="00DA7492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before="120" w:after="120" w:line="240" w:lineRule="auto"/>
        <w:rPr>
          <w:rFonts w:ascii="TimesNewRoman" w:hAnsi="TimesNewRoman" w:cs="TimesNewRoman"/>
          <w:sz w:val="24"/>
          <w:szCs w:val="24"/>
        </w:rPr>
      </w:pPr>
      <w:r w:rsidRPr="00DA7492">
        <w:rPr>
          <w:rFonts w:ascii="TimesNewRoman" w:hAnsi="TimesNewRoman" w:cs="TimesNewRoman"/>
          <w:sz w:val="24"/>
          <w:szCs w:val="24"/>
        </w:rPr>
        <w:t>Résolution analytique.</w:t>
      </w:r>
    </w:p>
    <w:p w:rsidR="00DA7492" w:rsidRPr="00DA7492" w:rsidRDefault="00DA7492" w:rsidP="00DA7492">
      <w:pPr>
        <w:autoSpaceDE w:val="0"/>
        <w:autoSpaceDN w:val="0"/>
        <w:adjustRightInd w:val="0"/>
        <w:spacing w:before="120" w:after="120" w:line="240" w:lineRule="auto"/>
        <w:rPr>
          <w:rFonts w:ascii="TimesNewRoman" w:hAnsi="TimesNewRoman" w:cs="TimesNewRoman"/>
          <w:b/>
          <w:bCs/>
          <w:sz w:val="24"/>
          <w:szCs w:val="24"/>
        </w:rPr>
      </w:pPr>
      <w:r>
        <w:rPr>
          <w:rFonts w:ascii="TimesNewRoman" w:hAnsi="TimesNewRoman" w:cs="TimesNewRoman"/>
          <w:b/>
          <w:bCs/>
          <w:sz w:val="24"/>
          <w:szCs w:val="24"/>
        </w:rPr>
        <w:t>4)</w:t>
      </w:r>
      <w:r w:rsidRPr="00DA7492">
        <w:rPr>
          <w:rFonts w:ascii="TimesNewRoman" w:hAnsi="TimesNewRoman" w:cs="TimesNewRoman"/>
          <w:b/>
          <w:bCs/>
          <w:sz w:val="24"/>
          <w:szCs w:val="24"/>
        </w:rPr>
        <w:t xml:space="preserve"> Méthode du simplexe</w:t>
      </w:r>
    </w:p>
    <w:p w:rsidR="00DA7492" w:rsidRPr="00DA7492" w:rsidRDefault="00DA7492" w:rsidP="00DA7492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before="120" w:after="120" w:line="240" w:lineRule="auto"/>
        <w:rPr>
          <w:rFonts w:ascii="TimesNewRoman" w:hAnsi="TimesNewRoman" w:cs="TimesNewRoman"/>
          <w:sz w:val="24"/>
          <w:szCs w:val="24"/>
        </w:rPr>
      </w:pPr>
      <w:r w:rsidRPr="00DA7492">
        <w:rPr>
          <w:rFonts w:ascii="TimesNewRoman" w:hAnsi="TimesNewRoman" w:cs="TimesNewRoman"/>
          <w:sz w:val="24"/>
          <w:szCs w:val="24"/>
        </w:rPr>
        <w:t>Introduction de la méthode, algorithme du simplexe, tableau du simplexe</w:t>
      </w:r>
    </w:p>
    <w:p w:rsidR="00DA7492" w:rsidRPr="00DA7492" w:rsidRDefault="00DA7492" w:rsidP="00DA7492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before="120" w:after="120" w:line="240" w:lineRule="auto"/>
        <w:rPr>
          <w:rFonts w:ascii="TimesNewRoman" w:hAnsi="TimesNewRoman" w:cs="TimesNewRoman"/>
          <w:sz w:val="24"/>
          <w:szCs w:val="24"/>
        </w:rPr>
      </w:pPr>
      <w:r w:rsidRPr="00DA7492">
        <w:rPr>
          <w:rFonts w:ascii="TimesNewRoman" w:hAnsi="TimesNewRoman" w:cs="TimesNewRoman"/>
          <w:sz w:val="24"/>
          <w:szCs w:val="24"/>
        </w:rPr>
        <w:t>Méthodes particulières : méthode des pénalités, méthode des deux phases</w:t>
      </w:r>
    </w:p>
    <w:p w:rsidR="00DA7492" w:rsidRPr="00DA7492" w:rsidRDefault="00DA7492" w:rsidP="00DA7492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before="120" w:after="120" w:line="240" w:lineRule="auto"/>
        <w:rPr>
          <w:rFonts w:ascii="TimesNewRoman" w:hAnsi="TimesNewRoman" w:cs="TimesNewRoman"/>
          <w:sz w:val="24"/>
          <w:szCs w:val="24"/>
        </w:rPr>
      </w:pPr>
      <w:r w:rsidRPr="00DA7492">
        <w:rPr>
          <w:rFonts w:ascii="TimesNewRoman" w:hAnsi="TimesNewRoman" w:cs="TimesNewRoman"/>
          <w:sz w:val="24"/>
          <w:szCs w:val="24"/>
        </w:rPr>
        <w:t>Forme révisée du simplexe</w:t>
      </w:r>
    </w:p>
    <w:p w:rsidR="00DA7492" w:rsidRPr="00DA7492" w:rsidRDefault="00DA7492" w:rsidP="00DA7492">
      <w:pPr>
        <w:autoSpaceDE w:val="0"/>
        <w:autoSpaceDN w:val="0"/>
        <w:adjustRightInd w:val="0"/>
        <w:spacing w:before="120" w:after="120" w:line="240" w:lineRule="auto"/>
        <w:rPr>
          <w:rFonts w:ascii="TimesNewRoman" w:hAnsi="TimesNewRoman" w:cs="TimesNewRoman"/>
          <w:b/>
          <w:bCs/>
          <w:sz w:val="24"/>
          <w:szCs w:val="24"/>
        </w:rPr>
      </w:pPr>
      <w:r w:rsidRPr="00DA7492">
        <w:rPr>
          <w:rFonts w:ascii="TimesNewRoman" w:hAnsi="TimesNewRoman" w:cs="TimesNewRoman"/>
          <w:b/>
          <w:bCs/>
          <w:sz w:val="24"/>
          <w:szCs w:val="24"/>
        </w:rPr>
        <w:t>5) Dualité</w:t>
      </w:r>
    </w:p>
    <w:p w:rsidR="00DA7492" w:rsidRDefault="00DA7492" w:rsidP="00DA7492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before="120" w:after="120" w:line="240" w:lineRule="auto"/>
        <w:rPr>
          <w:rFonts w:ascii="TimesNewRoman" w:hAnsi="TimesNewRoman" w:cs="TimesNewRoman"/>
          <w:sz w:val="24"/>
          <w:szCs w:val="24"/>
        </w:rPr>
      </w:pPr>
      <w:r w:rsidRPr="00DA7492">
        <w:rPr>
          <w:rFonts w:ascii="TimesNewRoman" w:hAnsi="TimesNewRoman" w:cs="TimesNewRoman"/>
          <w:sz w:val="24"/>
          <w:szCs w:val="24"/>
        </w:rPr>
        <w:t>Introduction, règles de passage du primal au dual</w:t>
      </w:r>
    </w:p>
    <w:p w:rsidR="00DA7492" w:rsidRPr="00DA7492" w:rsidRDefault="00DA7492" w:rsidP="00DA7492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before="120" w:after="120" w:line="240" w:lineRule="auto"/>
        <w:rPr>
          <w:rFonts w:ascii="TimesNewRoman" w:hAnsi="TimesNewRoman" w:cs="TimesNewRoman"/>
          <w:sz w:val="24"/>
          <w:szCs w:val="24"/>
        </w:rPr>
      </w:pPr>
      <w:r w:rsidRPr="00DA7492">
        <w:rPr>
          <w:rFonts w:ascii="TimesNewRoman" w:hAnsi="TimesNewRoman" w:cs="TimesNewRoman"/>
          <w:sz w:val="24"/>
          <w:szCs w:val="24"/>
        </w:rPr>
        <w:t>Algorithme dual du simplexe</w:t>
      </w:r>
    </w:p>
    <w:p w:rsidR="00DA7492" w:rsidRPr="00DA7492" w:rsidRDefault="00DA7492" w:rsidP="00DA7492">
      <w:pPr>
        <w:autoSpaceDE w:val="0"/>
        <w:autoSpaceDN w:val="0"/>
        <w:adjustRightInd w:val="0"/>
        <w:spacing w:before="120" w:after="120" w:line="240" w:lineRule="auto"/>
        <w:rPr>
          <w:rFonts w:ascii="TimesNewRoman" w:hAnsi="TimesNewRoman" w:cs="TimesNewRoman"/>
          <w:b/>
          <w:bCs/>
          <w:sz w:val="24"/>
          <w:szCs w:val="24"/>
        </w:rPr>
      </w:pPr>
      <w:r>
        <w:rPr>
          <w:rFonts w:ascii="TimesNewRoman" w:hAnsi="TimesNewRoman" w:cs="TimesNewRoman"/>
          <w:b/>
          <w:bCs/>
          <w:sz w:val="24"/>
          <w:szCs w:val="24"/>
        </w:rPr>
        <w:t>6)</w:t>
      </w:r>
      <w:r w:rsidRPr="00DA7492">
        <w:rPr>
          <w:rFonts w:ascii="TimesNewRoman" w:hAnsi="TimesNewRoman" w:cs="TimesNewRoman"/>
          <w:b/>
          <w:bCs/>
          <w:sz w:val="24"/>
          <w:szCs w:val="24"/>
        </w:rPr>
        <w:t xml:space="preserve"> Problème du transport</w:t>
      </w:r>
    </w:p>
    <w:p w:rsidR="00DA7492" w:rsidRDefault="00DA7492" w:rsidP="00DA7492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before="120" w:after="120" w:line="240" w:lineRule="auto"/>
        <w:rPr>
          <w:rFonts w:ascii="TimesNewRoman" w:hAnsi="TimesNewRoman" w:cs="TimesNewRoman"/>
          <w:sz w:val="24"/>
          <w:szCs w:val="24"/>
        </w:rPr>
      </w:pPr>
      <w:r w:rsidRPr="00DA7492">
        <w:rPr>
          <w:rFonts w:ascii="TimesNewRoman" w:hAnsi="TimesNewRoman" w:cs="TimesNewRoman"/>
          <w:sz w:val="24"/>
          <w:szCs w:val="24"/>
        </w:rPr>
        <w:t>Introduction du problème, graphe associé au tableau du transport</w:t>
      </w:r>
    </w:p>
    <w:p w:rsidR="00DA7492" w:rsidRDefault="00DA7492" w:rsidP="00DA7492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before="120" w:after="120" w:line="240" w:lineRule="auto"/>
        <w:rPr>
          <w:rFonts w:ascii="TimesNewRoman" w:hAnsi="TimesNewRoman" w:cs="TimesNewRoman"/>
          <w:sz w:val="24"/>
          <w:szCs w:val="24"/>
        </w:rPr>
      </w:pPr>
      <w:r w:rsidRPr="00DA7492">
        <w:rPr>
          <w:rFonts w:ascii="TimesNewRoman" w:hAnsi="TimesNewRoman" w:cs="TimesNewRoman"/>
          <w:sz w:val="24"/>
          <w:szCs w:val="24"/>
        </w:rPr>
        <w:t>Algorithme du transport</w:t>
      </w:r>
    </w:p>
    <w:p w:rsidR="00DA7492" w:rsidRPr="00DA7492" w:rsidRDefault="00DA7492" w:rsidP="00DA7492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before="120" w:after="120" w:line="240" w:lineRule="auto"/>
        <w:rPr>
          <w:rFonts w:ascii="TimesNewRoman" w:hAnsi="TimesNewRoman" w:cs="TimesNewRoman"/>
          <w:sz w:val="24"/>
          <w:szCs w:val="24"/>
        </w:rPr>
      </w:pPr>
      <w:r w:rsidRPr="00DA7492">
        <w:rPr>
          <w:rFonts w:ascii="TimesNewRoman" w:hAnsi="TimesNewRoman" w:cs="TimesNewRoman"/>
          <w:sz w:val="24"/>
          <w:szCs w:val="24"/>
        </w:rPr>
        <w:lastRenderedPageBreak/>
        <w:t>Algorithme dual du transport.</w:t>
      </w:r>
    </w:p>
    <w:p w:rsidR="0088214D" w:rsidRPr="001D29DD" w:rsidRDefault="0088214D" w:rsidP="003C582C">
      <w:pPr>
        <w:pBdr>
          <w:top w:val="single" w:sz="4" w:space="1" w:color="auto"/>
        </w:pBdr>
        <w:autoSpaceDE w:val="0"/>
        <w:autoSpaceDN w:val="0"/>
        <w:adjustRightInd w:val="0"/>
        <w:spacing w:before="120" w:after="120" w:line="240" w:lineRule="auto"/>
        <w:rPr>
          <w:rFonts w:ascii="TimesNewRoman" w:hAnsi="TimesNewRoman" w:cs="TimesNewRoman"/>
          <w:sz w:val="24"/>
          <w:szCs w:val="24"/>
          <w:u w:val="single"/>
        </w:rPr>
      </w:pPr>
      <w:r w:rsidRPr="001D29DD">
        <w:rPr>
          <w:rFonts w:ascii="TimesNewRoman,Bold" w:hAnsi="TimesNewRoman,Bold" w:cs="TimesNewRoman,Bold"/>
          <w:b/>
          <w:bCs/>
          <w:sz w:val="24"/>
          <w:szCs w:val="24"/>
          <w:u w:val="single"/>
        </w:rPr>
        <w:t>É</w:t>
      </w:r>
      <w:r w:rsidRPr="001D29DD">
        <w:rPr>
          <w:rFonts w:ascii="TimesNewRoman,Bold" w:hAnsi="TimesNewRoman,Bold" w:cs="TimesNewRoman,Bold"/>
          <w:b/>
          <w:bCs/>
          <w:sz w:val="20"/>
          <w:szCs w:val="20"/>
          <w:u w:val="single"/>
        </w:rPr>
        <w:t>VALUATION</w:t>
      </w:r>
    </w:p>
    <w:p w:rsidR="0088214D" w:rsidRPr="00A0639B" w:rsidRDefault="0088214D" w:rsidP="0088214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before="120" w:after="120" w:line="240" w:lineRule="auto"/>
        <w:rPr>
          <w:rFonts w:ascii="TimesNewRoman" w:hAnsi="TimesNewRoman" w:cs="TimesNewRoman"/>
          <w:sz w:val="24"/>
          <w:szCs w:val="24"/>
        </w:rPr>
      </w:pPr>
      <w:r w:rsidRPr="00A0639B">
        <w:rPr>
          <w:rFonts w:ascii="TimesNewRoman" w:hAnsi="TimesNewRoman" w:cs="TimesNewRoman"/>
          <w:sz w:val="24"/>
          <w:szCs w:val="24"/>
        </w:rPr>
        <w:t>EXAMEN 60%</w:t>
      </w:r>
    </w:p>
    <w:p w:rsidR="00DA7492" w:rsidRPr="00A0639B" w:rsidRDefault="0088214D" w:rsidP="00DA749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before="120" w:after="120" w:line="240" w:lineRule="auto"/>
        <w:rPr>
          <w:rFonts w:ascii="TimesNewRoman" w:hAnsi="TimesNewRoman" w:cs="TimesNewRoman"/>
          <w:sz w:val="24"/>
          <w:szCs w:val="24"/>
        </w:rPr>
      </w:pPr>
      <w:r w:rsidRPr="00A0639B">
        <w:rPr>
          <w:rFonts w:ascii="TimesNewRoman" w:hAnsi="TimesNewRoman" w:cs="TimesNewRoman"/>
          <w:sz w:val="24"/>
          <w:szCs w:val="24"/>
        </w:rPr>
        <w:t>T</w:t>
      </w:r>
      <w:r w:rsidR="00DA7492" w:rsidRPr="00A0639B">
        <w:rPr>
          <w:rFonts w:ascii="TimesNewRoman" w:hAnsi="TimesNewRoman" w:cs="TimesNewRoman"/>
          <w:sz w:val="24"/>
          <w:szCs w:val="24"/>
        </w:rPr>
        <w:t>D 25%</w:t>
      </w:r>
    </w:p>
    <w:p w:rsidR="0088214D" w:rsidRPr="00F53369" w:rsidRDefault="00DA7492" w:rsidP="00A0639B">
      <w:pPr>
        <w:pStyle w:val="ListParagraph"/>
        <w:numPr>
          <w:ilvl w:val="0"/>
          <w:numId w:val="3"/>
        </w:numPr>
        <w:pBdr>
          <w:bottom w:val="single" w:sz="4" w:space="0" w:color="auto"/>
        </w:pBdr>
        <w:autoSpaceDE w:val="0"/>
        <w:autoSpaceDN w:val="0"/>
        <w:adjustRightInd w:val="0"/>
        <w:spacing w:before="120" w:after="120" w:line="240" w:lineRule="auto"/>
        <w:rPr>
          <w:rFonts w:ascii="TimesNewRoman" w:hAnsi="TimesNewRoman" w:cs="TimesNewRoman"/>
          <w:sz w:val="24"/>
          <w:szCs w:val="24"/>
        </w:rPr>
      </w:pPr>
      <w:r w:rsidRPr="00A0639B">
        <w:rPr>
          <w:rFonts w:ascii="TimesNewRoman" w:hAnsi="TimesNewRoman" w:cs="TimesNewRoman"/>
          <w:sz w:val="24"/>
          <w:szCs w:val="24"/>
        </w:rPr>
        <w:t xml:space="preserve">15%  </w:t>
      </w:r>
      <w:r w:rsidR="00F53369" w:rsidRPr="00A0639B">
        <w:rPr>
          <w:rFonts w:ascii="TimesNewRoman" w:hAnsi="TimesNewRoman" w:cs="TimesNewRoman"/>
          <w:sz w:val="24"/>
          <w:szCs w:val="24"/>
        </w:rPr>
        <w:t>pour le travail individuel consistant en la modélisation et la résolution d'un programme linaire</w:t>
      </w:r>
      <w:r w:rsidRPr="00A0639B">
        <w:rPr>
          <w:rFonts w:ascii="TimesNewRoman" w:hAnsi="TimesNewRoman" w:cs="TimesNewRoman"/>
          <w:sz w:val="24"/>
          <w:szCs w:val="24"/>
        </w:rPr>
        <w:t xml:space="preserve"> </w:t>
      </w:r>
      <w:r w:rsidR="00F53369" w:rsidRPr="00A0639B">
        <w:rPr>
          <w:rFonts w:ascii="TimesNewRoman" w:hAnsi="TimesNewRoman" w:cs="TimesNewRoman"/>
          <w:sz w:val="24"/>
          <w:szCs w:val="24"/>
        </w:rPr>
        <w:t xml:space="preserve">en utilisant </w:t>
      </w:r>
      <w:r w:rsidR="00A0639B" w:rsidRPr="00A0639B">
        <w:rPr>
          <w:rFonts w:ascii="TimesNewRoman" w:hAnsi="TimesNewRoman" w:cs="TimesNewRoman"/>
          <w:sz w:val="24"/>
          <w:szCs w:val="24"/>
        </w:rPr>
        <w:t xml:space="preserve">le solveur </w:t>
      </w:r>
      <w:proofErr w:type="spellStart"/>
      <w:r w:rsidR="00A0639B" w:rsidRPr="00A0639B">
        <w:rPr>
          <w:rFonts w:ascii="TimesNewRoman" w:hAnsi="TimesNewRoman" w:cs="TimesNewRoman"/>
          <w:sz w:val="24"/>
          <w:szCs w:val="24"/>
        </w:rPr>
        <w:t>lp_solve</w:t>
      </w:r>
      <w:proofErr w:type="spellEnd"/>
      <w:r w:rsidR="00A0639B" w:rsidRPr="00A0639B">
        <w:rPr>
          <w:rFonts w:ascii="TimesNewRoman" w:hAnsi="TimesNewRoman" w:cs="TimesNewRoman"/>
          <w:sz w:val="24"/>
          <w:szCs w:val="24"/>
        </w:rPr>
        <w:t xml:space="preserve"> téléchargeable à l'URL: </w:t>
      </w:r>
      <w:hyperlink r:id="rId7" w:tgtFrame="blank" w:history="1">
        <w:r w:rsidR="00A0639B" w:rsidRPr="00A0639B">
          <w:rPr>
            <w:rStyle w:val="Hyperlink"/>
            <w:rFonts w:asciiTheme="majorBidi" w:hAnsiTheme="majorBidi" w:cstheme="majorBidi"/>
            <w:sz w:val="24"/>
            <w:szCs w:val="24"/>
          </w:rPr>
          <w:t>http://sourceforge.net/projects/lpsolve/</w:t>
        </w:r>
      </w:hyperlink>
      <w:r w:rsidR="009710FF">
        <w:rPr>
          <w:rFonts w:ascii="TimesNewRoman" w:hAnsi="TimesNewRoman" w:cs="TimesNewRoman"/>
          <w:sz w:val="24"/>
          <w:szCs w:val="24"/>
        </w:rPr>
        <w:t xml:space="preserve"> </w:t>
      </w:r>
    </w:p>
    <w:p w:rsidR="0088214D" w:rsidRPr="00A22C2E" w:rsidRDefault="0088214D" w:rsidP="0088214D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bCs/>
          <w:sz w:val="24"/>
          <w:szCs w:val="24"/>
        </w:rPr>
      </w:pPr>
      <w:r w:rsidRPr="00A22C2E">
        <w:rPr>
          <w:rFonts w:ascii="TimesNewRoman" w:hAnsi="TimesNewRoman" w:cs="TimesNewRoman"/>
          <w:b/>
          <w:bCs/>
          <w:sz w:val="24"/>
          <w:szCs w:val="24"/>
        </w:rPr>
        <w:t>REFERENCES</w:t>
      </w:r>
    </w:p>
    <w:p w:rsidR="009710FF" w:rsidRPr="00DF15AF" w:rsidRDefault="009710FF" w:rsidP="009A49FC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before="120" w:after="120" w:line="240" w:lineRule="auto"/>
        <w:contextualSpacing w:val="0"/>
        <w:rPr>
          <w:rFonts w:ascii="TimesNewRoman" w:hAnsi="TimesNewRoman" w:cs="TimesNewRoman"/>
          <w:sz w:val="24"/>
          <w:szCs w:val="24"/>
          <w:lang w:val="en-US"/>
        </w:rPr>
      </w:pPr>
      <w:r w:rsidRPr="00DF15AF">
        <w:rPr>
          <w:rFonts w:ascii="TimesNewRoman" w:hAnsi="TimesNewRoman" w:cs="TimesNewRoman"/>
          <w:sz w:val="24"/>
          <w:szCs w:val="24"/>
          <w:lang w:val="en-US"/>
        </w:rPr>
        <w:t xml:space="preserve">V. </w:t>
      </w:r>
      <w:proofErr w:type="spellStart"/>
      <w:r w:rsidRPr="00DF15AF">
        <w:rPr>
          <w:rFonts w:ascii="TimesNewRoman" w:hAnsi="TimesNewRoman" w:cs="TimesNewRoman"/>
          <w:sz w:val="24"/>
          <w:szCs w:val="24"/>
          <w:lang w:val="en-US"/>
        </w:rPr>
        <w:t>Chv</w:t>
      </w:r>
      <w:r w:rsidR="00DF15AF" w:rsidRPr="00DF15AF">
        <w:rPr>
          <w:rFonts w:ascii="Times New Roman" w:hAnsi="Times New Roman" w:cs="Times New Roman"/>
          <w:sz w:val="24"/>
          <w:szCs w:val="24"/>
          <w:lang w:val="en-US"/>
        </w:rPr>
        <w:t>á</w:t>
      </w:r>
      <w:r w:rsidRPr="00DF15AF">
        <w:rPr>
          <w:rFonts w:ascii="TimesNewRoman" w:hAnsi="TimesNewRoman" w:cs="TimesNewRoman"/>
          <w:sz w:val="24"/>
          <w:szCs w:val="24"/>
          <w:lang w:val="en-US"/>
        </w:rPr>
        <w:t>tal</w:t>
      </w:r>
      <w:proofErr w:type="spellEnd"/>
      <w:r w:rsidRPr="00DF15AF">
        <w:rPr>
          <w:rFonts w:ascii="TimesNewRoman" w:hAnsi="TimesNewRoman" w:cs="TimesNewRoman"/>
          <w:sz w:val="24"/>
          <w:szCs w:val="24"/>
          <w:lang w:val="en-US"/>
        </w:rPr>
        <w:t xml:space="preserve"> - Linear Programming, </w:t>
      </w:r>
      <w:proofErr w:type="spellStart"/>
      <w:r w:rsidRPr="00DF15AF">
        <w:rPr>
          <w:rFonts w:ascii="TimesNewRoman" w:hAnsi="TimesNewRoman" w:cs="TimesNewRoman"/>
          <w:sz w:val="24"/>
          <w:szCs w:val="24"/>
          <w:lang w:val="en-US"/>
        </w:rPr>
        <w:t>W.H.Freeman</w:t>
      </w:r>
      <w:proofErr w:type="spellEnd"/>
      <w:r w:rsidRPr="00DF15AF">
        <w:rPr>
          <w:rFonts w:ascii="TimesNewRoman" w:hAnsi="TimesNewRoman" w:cs="TimesNewRoman"/>
          <w:sz w:val="24"/>
          <w:szCs w:val="24"/>
          <w:lang w:val="en-US"/>
        </w:rPr>
        <w:t>, New York, 1983.</w:t>
      </w:r>
    </w:p>
    <w:p w:rsidR="009710FF" w:rsidRPr="009710FF" w:rsidRDefault="009710FF" w:rsidP="009A49FC">
      <w:pPr>
        <w:pStyle w:val="ListParagraph"/>
        <w:autoSpaceDE w:val="0"/>
        <w:autoSpaceDN w:val="0"/>
        <w:adjustRightInd w:val="0"/>
        <w:spacing w:before="120" w:after="120" w:line="240" w:lineRule="auto"/>
        <w:contextualSpacing w:val="0"/>
        <w:rPr>
          <w:rFonts w:ascii="TimesNewRoman" w:hAnsi="TimesNewRoman" w:cs="TimesNewRoman"/>
          <w:sz w:val="24"/>
          <w:szCs w:val="24"/>
          <w:lang w:val="en-US"/>
        </w:rPr>
      </w:pPr>
      <w:r w:rsidRPr="009710FF">
        <w:rPr>
          <w:rFonts w:ascii="TimesNewRoman" w:hAnsi="TimesNewRoman" w:cs="TimesNewRoman"/>
          <w:sz w:val="24"/>
          <w:szCs w:val="24"/>
          <w:lang w:val="en-US"/>
        </w:rPr>
        <w:t xml:space="preserve">R. J. </w:t>
      </w:r>
      <w:proofErr w:type="spellStart"/>
      <w:r w:rsidRPr="009710FF">
        <w:rPr>
          <w:rFonts w:ascii="TimesNewRoman" w:hAnsi="TimesNewRoman" w:cs="TimesNewRoman"/>
          <w:sz w:val="24"/>
          <w:szCs w:val="24"/>
          <w:lang w:val="en-US"/>
        </w:rPr>
        <w:t>Vanderbei</w:t>
      </w:r>
      <w:proofErr w:type="spellEnd"/>
      <w:r w:rsidRPr="009710FF">
        <w:rPr>
          <w:rFonts w:ascii="TimesNewRoman" w:hAnsi="TimesNewRoman" w:cs="TimesNewRoman"/>
          <w:sz w:val="24"/>
          <w:szCs w:val="24"/>
          <w:lang w:val="en-US"/>
        </w:rPr>
        <w:t xml:space="preserve"> - Linear Programming, Foundations and Extensions,</w:t>
      </w:r>
      <w:r>
        <w:rPr>
          <w:rFonts w:ascii="TimesNewRoman" w:hAnsi="TimesNewRoman" w:cs="TimesNewRoman"/>
          <w:sz w:val="24"/>
          <w:szCs w:val="24"/>
          <w:lang w:val="en-US"/>
        </w:rPr>
        <w:t xml:space="preserve"> </w:t>
      </w:r>
      <w:r w:rsidR="008A44A7">
        <w:rPr>
          <w:rFonts w:ascii="TimesNewRoman" w:hAnsi="TimesNewRoman" w:cs="TimesNewRoman"/>
          <w:sz w:val="24"/>
          <w:szCs w:val="24"/>
          <w:lang w:val="en-US"/>
        </w:rPr>
        <w:t xml:space="preserve">Fifth Edition, </w:t>
      </w:r>
      <w:r w:rsidRPr="009710FF">
        <w:rPr>
          <w:rFonts w:ascii="TimesNewRoman" w:hAnsi="TimesNewRoman" w:cs="TimesNewRoman"/>
          <w:sz w:val="24"/>
          <w:szCs w:val="24"/>
          <w:lang w:val="en-US"/>
        </w:rPr>
        <w:t>Springer-</w:t>
      </w:r>
      <w:proofErr w:type="spellStart"/>
      <w:r w:rsidRPr="009710FF">
        <w:rPr>
          <w:rFonts w:ascii="TimesNewRoman" w:hAnsi="TimesNewRoman" w:cs="TimesNewRoman"/>
          <w:sz w:val="24"/>
          <w:szCs w:val="24"/>
          <w:lang w:val="en-US"/>
        </w:rPr>
        <w:t>Verlag</w:t>
      </w:r>
      <w:proofErr w:type="spellEnd"/>
      <w:r w:rsidRPr="009710FF">
        <w:rPr>
          <w:rFonts w:ascii="TimesNewRoman" w:hAnsi="TimesNewRoman" w:cs="TimesNewRoman"/>
          <w:sz w:val="24"/>
          <w:szCs w:val="24"/>
          <w:lang w:val="en-US"/>
        </w:rPr>
        <w:t>, 2</w:t>
      </w:r>
      <w:r w:rsidR="008A44A7">
        <w:rPr>
          <w:rFonts w:ascii="TimesNewRoman" w:hAnsi="TimesNewRoman" w:cs="TimesNewRoman"/>
          <w:sz w:val="24"/>
          <w:szCs w:val="24"/>
          <w:lang w:val="en-US"/>
        </w:rPr>
        <w:t>020</w:t>
      </w:r>
      <w:r w:rsidRPr="009710FF">
        <w:rPr>
          <w:rFonts w:ascii="TimesNewRoman" w:hAnsi="TimesNewRoman" w:cs="TimesNewRoman"/>
          <w:sz w:val="24"/>
          <w:szCs w:val="24"/>
          <w:lang w:val="en-US"/>
        </w:rPr>
        <w:t>.</w:t>
      </w:r>
    </w:p>
    <w:p w:rsidR="009710FF" w:rsidRPr="009710FF" w:rsidRDefault="009710FF" w:rsidP="009A49FC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before="120" w:after="120" w:line="240" w:lineRule="auto"/>
        <w:contextualSpacing w:val="0"/>
        <w:rPr>
          <w:rFonts w:ascii="TimesNewRoman" w:hAnsi="TimesNewRoman" w:cs="TimesNewRoman"/>
          <w:sz w:val="24"/>
          <w:szCs w:val="24"/>
        </w:rPr>
      </w:pPr>
      <w:r w:rsidRPr="009710FF">
        <w:rPr>
          <w:rFonts w:ascii="TimesNewRoman" w:hAnsi="TimesNewRoman" w:cs="TimesNewRoman"/>
          <w:sz w:val="24"/>
          <w:szCs w:val="24"/>
        </w:rPr>
        <w:t>C. Gu</w:t>
      </w:r>
      <w:r w:rsidR="00DF15AF">
        <w:rPr>
          <w:rFonts w:ascii="TimesNewRoman" w:hAnsi="TimesNewRoman" w:cs="TimesNewRoman"/>
          <w:sz w:val="24"/>
          <w:szCs w:val="24"/>
        </w:rPr>
        <w:t>é</w:t>
      </w:r>
      <w:r w:rsidRPr="009710FF">
        <w:rPr>
          <w:rFonts w:ascii="TimesNewRoman" w:hAnsi="TimesNewRoman" w:cs="TimesNewRoman"/>
          <w:sz w:val="24"/>
          <w:szCs w:val="24"/>
        </w:rPr>
        <w:t xml:space="preserve">ret, C. Prins et M. </w:t>
      </w:r>
      <w:proofErr w:type="spellStart"/>
      <w:r w:rsidRPr="009710FF">
        <w:rPr>
          <w:rFonts w:ascii="TimesNewRoman" w:hAnsi="TimesNewRoman" w:cs="TimesNewRoman"/>
          <w:sz w:val="24"/>
          <w:szCs w:val="24"/>
        </w:rPr>
        <w:t>Sevaux</w:t>
      </w:r>
      <w:proofErr w:type="spellEnd"/>
      <w:r w:rsidRPr="009710FF">
        <w:rPr>
          <w:rFonts w:ascii="TimesNewRoman" w:hAnsi="TimesNewRoman" w:cs="TimesNewRoman"/>
          <w:sz w:val="24"/>
          <w:szCs w:val="24"/>
        </w:rPr>
        <w:t xml:space="preserve"> - Programmation lin</w:t>
      </w:r>
      <w:r w:rsidR="00DF15AF">
        <w:rPr>
          <w:rFonts w:ascii="TimesNewRoman" w:hAnsi="TimesNewRoman" w:cs="TimesNewRoman"/>
          <w:sz w:val="24"/>
          <w:szCs w:val="24"/>
        </w:rPr>
        <w:t>é</w:t>
      </w:r>
      <w:r w:rsidRPr="009710FF">
        <w:rPr>
          <w:rFonts w:ascii="TimesNewRoman" w:hAnsi="TimesNewRoman" w:cs="TimesNewRoman"/>
          <w:sz w:val="24"/>
          <w:szCs w:val="24"/>
        </w:rPr>
        <w:t>aire : 65</w:t>
      </w:r>
      <w:r>
        <w:rPr>
          <w:rFonts w:ascii="TimesNewRoman" w:hAnsi="TimesNewRoman" w:cs="TimesNewRoman"/>
          <w:sz w:val="24"/>
          <w:szCs w:val="24"/>
        </w:rPr>
        <w:t xml:space="preserve"> </w:t>
      </w:r>
      <w:r w:rsidRPr="009710FF">
        <w:rPr>
          <w:rFonts w:ascii="TimesNewRoman" w:hAnsi="TimesNewRoman" w:cs="TimesNewRoman"/>
          <w:sz w:val="24"/>
          <w:szCs w:val="24"/>
        </w:rPr>
        <w:t>probl</w:t>
      </w:r>
      <w:r w:rsidR="00DF15AF">
        <w:rPr>
          <w:rFonts w:ascii="TimesNewRoman" w:hAnsi="TimesNewRoman" w:cs="TimesNewRoman"/>
          <w:sz w:val="24"/>
          <w:szCs w:val="24"/>
        </w:rPr>
        <w:t>èmes d’optimisation modélisés et ré</w:t>
      </w:r>
      <w:r w:rsidRPr="009710FF">
        <w:rPr>
          <w:rFonts w:ascii="TimesNewRoman" w:hAnsi="TimesNewRoman" w:cs="TimesNewRoman"/>
          <w:sz w:val="24"/>
          <w:szCs w:val="24"/>
        </w:rPr>
        <w:t>solus avec Visual Xpress,</w:t>
      </w:r>
      <w:r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 w:rsidRPr="009710FF">
        <w:rPr>
          <w:rFonts w:ascii="TimesNewRoman" w:hAnsi="TimesNewRoman" w:cs="TimesNewRoman"/>
          <w:sz w:val="24"/>
          <w:szCs w:val="24"/>
        </w:rPr>
        <w:t>Eyrolles</w:t>
      </w:r>
      <w:proofErr w:type="spellEnd"/>
      <w:r w:rsidRPr="009710FF">
        <w:rPr>
          <w:rFonts w:ascii="TimesNewRoman" w:hAnsi="TimesNewRoman" w:cs="TimesNewRoman"/>
          <w:sz w:val="24"/>
          <w:szCs w:val="24"/>
        </w:rPr>
        <w:t>, 2000.</w:t>
      </w:r>
    </w:p>
    <w:p w:rsidR="009710FF" w:rsidRPr="009A49FC" w:rsidRDefault="009710FF" w:rsidP="009A49FC">
      <w:pPr>
        <w:pStyle w:val="ListParagraph"/>
        <w:numPr>
          <w:ilvl w:val="0"/>
          <w:numId w:val="3"/>
        </w:numPr>
        <w:pBdr>
          <w:bottom w:val="single" w:sz="4" w:space="1" w:color="auto"/>
        </w:pBdr>
        <w:autoSpaceDE w:val="0"/>
        <w:autoSpaceDN w:val="0"/>
        <w:adjustRightInd w:val="0"/>
        <w:spacing w:before="120" w:after="120" w:line="240" w:lineRule="auto"/>
        <w:contextualSpacing w:val="0"/>
        <w:rPr>
          <w:rFonts w:ascii="TimesNewRoman" w:hAnsi="TimesNewRoman" w:cs="TimesNewRoman"/>
          <w:sz w:val="24"/>
          <w:szCs w:val="24"/>
        </w:rPr>
      </w:pPr>
      <w:r w:rsidRPr="009710FF">
        <w:rPr>
          <w:rFonts w:ascii="TimesNewRoman" w:hAnsi="TimesNewRoman" w:cs="TimesNewRoman"/>
          <w:sz w:val="24"/>
          <w:szCs w:val="24"/>
        </w:rPr>
        <w:t xml:space="preserve">C. Prins et M. </w:t>
      </w:r>
      <w:proofErr w:type="spellStart"/>
      <w:r w:rsidRPr="009710FF">
        <w:rPr>
          <w:rFonts w:ascii="TimesNewRoman" w:hAnsi="TimesNewRoman" w:cs="TimesNewRoman"/>
          <w:sz w:val="24"/>
          <w:szCs w:val="24"/>
        </w:rPr>
        <w:t>Sevaux</w:t>
      </w:r>
      <w:proofErr w:type="spellEnd"/>
      <w:r w:rsidRPr="009710FF">
        <w:rPr>
          <w:rFonts w:ascii="TimesNewRoman" w:hAnsi="TimesNewRoman" w:cs="TimesNewRoman"/>
          <w:sz w:val="24"/>
          <w:szCs w:val="24"/>
        </w:rPr>
        <w:t xml:space="preserve"> - Programmation lin</w:t>
      </w:r>
      <w:r w:rsidR="00DF15AF">
        <w:rPr>
          <w:rFonts w:ascii="TimesNewRoman" w:hAnsi="TimesNewRoman" w:cs="TimesNewRoman"/>
          <w:sz w:val="24"/>
          <w:szCs w:val="24"/>
        </w:rPr>
        <w:t>é</w:t>
      </w:r>
      <w:r w:rsidRPr="009710FF">
        <w:rPr>
          <w:rFonts w:ascii="TimesNewRoman" w:hAnsi="TimesNewRoman" w:cs="TimesNewRoman"/>
          <w:sz w:val="24"/>
          <w:szCs w:val="24"/>
        </w:rPr>
        <w:t>aire avec Excel : 55</w:t>
      </w:r>
      <w:r>
        <w:rPr>
          <w:rFonts w:ascii="TimesNewRoman" w:hAnsi="TimesNewRoman" w:cs="TimesNewRoman"/>
          <w:sz w:val="24"/>
          <w:szCs w:val="24"/>
        </w:rPr>
        <w:t xml:space="preserve"> </w:t>
      </w:r>
      <w:r w:rsidR="00DF15AF" w:rsidRPr="009710FF">
        <w:rPr>
          <w:rFonts w:ascii="TimesNewRoman" w:hAnsi="TimesNewRoman" w:cs="TimesNewRoman"/>
          <w:sz w:val="24"/>
          <w:szCs w:val="24"/>
        </w:rPr>
        <w:t>probl</w:t>
      </w:r>
      <w:r w:rsidR="00DF15AF">
        <w:rPr>
          <w:rFonts w:ascii="TimesNewRoman" w:hAnsi="TimesNewRoman" w:cs="TimesNewRoman"/>
          <w:sz w:val="24"/>
          <w:szCs w:val="24"/>
        </w:rPr>
        <w:t>è</w:t>
      </w:r>
      <w:r w:rsidR="00DF15AF" w:rsidRPr="009710FF">
        <w:rPr>
          <w:rFonts w:ascii="TimesNewRoman" w:hAnsi="TimesNewRoman" w:cs="TimesNewRoman"/>
          <w:sz w:val="24"/>
          <w:szCs w:val="24"/>
        </w:rPr>
        <w:t>mes</w:t>
      </w:r>
      <w:r w:rsidRPr="009710FF">
        <w:rPr>
          <w:rFonts w:ascii="TimesNewRoman" w:hAnsi="TimesNewRoman" w:cs="TimesNewRoman"/>
          <w:sz w:val="24"/>
          <w:szCs w:val="24"/>
        </w:rPr>
        <w:t xml:space="preserve"> d’optimisat</w:t>
      </w:r>
      <w:r w:rsidR="00DF15AF">
        <w:rPr>
          <w:rFonts w:ascii="TimesNewRoman" w:hAnsi="TimesNewRoman" w:cs="TimesNewRoman"/>
          <w:sz w:val="24"/>
          <w:szCs w:val="24"/>
        </w:rPr>
        <w:t xml:space="preserve">ion modélisés pas à pas et </w:t>
      </w:r>
      <w:r w:rsidR="00DF15AF" w:rsidRPr="009710FF">
        <w:rPr>
          <w:rFonts w:ascii="TimesNewRoman" w:hAnsi="TimesNewRoman" w:cs="TimesNewRoman"/>
          <w:sz w:val="24"/>
          <w:szCs w:val="24"/>
        </w:rPr>
        <w:t>résolus</w:t>
      </w:r>
      <w:r w:rsidRPr="009710FF">
        <w:rPr>
          <w:rFonts w:ascii="TimesNewRoman" w:hAnsi="TimesNewRoman" w:cs="TimesNewRoman"/>
          <w:sz w:val="24"/>
          <w:szCs w:val="24"/>
        </w:rPr>
        <w:t xml:space="preserve"> avec Excel,</w:t>
      </w:r>
      <w:r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 w:rsidRPr="009710FF">
        <w:rPr>
          <w:rFonts w:ascii="TimesNewRoman" w:hAnsi="TimesNewRoman" w:cs="TimesNewRoman"/>
          <w:sz w:val="24"/>
          <w:szCs w:val="24"/>
        </w:rPr>
        <w:t>Eyrolles</w:t>
      </w:r>
      <w:proofErr w:type="spellEnd"/>
      <w:r w:rsidRPr="009710FF">
        <w:rPr>
          <w:rFonts w:ascii="TimesNewRoman" w:hAnsi="TimesNewRoman" w:cs="TimesNewRoman"/>
          <w:sz w:val="24"/>
          <w:szCs w:val="24"/>
        </w:rPr>
        <w:t>, 2011.</w:t>
      </w:r>
    </w:p>
    <w:sectPr w:rsidR="009710FF" w:rsidRPr="009A49FC" w:rsidSect="00C23B4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5484D"/>
    <w:multiLevelType w:val="hybridMultilevel"/>
    <w:tmpl w:val="D1EA9F1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612E26"/>
    <w:multiLevelType w:val="hybridMultilevel"/>
    <w:tmpl w:val="45D450D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B9506B"/>
    <w:multiLevelType w:val="hybridMultilevel"/>
    <w:tmpl w:val="DBB2DDB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D60D8C"/>
    <w:multiLevelType w:val="hybridMultilevel"/>
    <w:tmpl w:val="0956963E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D230369"/>
    <w:multiLevelType w:val="hybridMultilevel"/>
    <w:tmpl w:val="F6327CD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F34687"/>
    <w:multiLevelType w:val="hybridMultilevel"/>
    <w:tmpl w:val="A94EBC6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7E26726"/>
    <w:multiLevelType w:val="hybridMultilevel"/>
    <w:tmpl w:val="5B6818A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CF81B09"/>
    <w:multiLevelType w:val="hybridMultilevel"/>
    <w:tmpl w:val="A1E2F10C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4E0B472F"/>
    <w:multiLevelType w:val="hybridMultilevel"/>
    <w:tmpl w:val="467C62C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EE44F2F"/>
    <w:multiLevelType w:val="hybridMultilevel"/>
    <w:tmpl w:val="1DB8763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DD20D7D"/>
    <w:multiLevelType w:val="hybridMultilevel"/>
    <w:tmpl w:val="465A64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0B93C78"/>
    <w:multiLevelType w:val="hybridMultilevel"/>
    <w:tmpl w:val="3528B102"/>
    <w:lvl w:ilvl="0" w:tplc="040C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2">
    <w:nsid w:val="75102B47"/>
    <w:multiLevelType w:val="hybridMultilevel"/>
    <w:tmpl w:val="0C9C429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0"/>
  </w:num>
  <w:num w:numId="3">
    <w:abstractNumId w:val="2"/>
  </w:num>
  <w:num w:numId="4">
    <w:abstractNumId w:val="8"/>
  </w:num>
  <w:num w:numId="5">
    <w:abstractNumId w:val="0"/>
  </w:num>
  <w:num w:numId="6">
    <w:abstractNumId w:val="5"/>
  </w:num>
  <w:num w:numId="7">
    <w:abstractNumId w:val="6"/>
  </w:num>
  <w:num w:numId="8">
    <w:abstractNumId w:val="11"/>
  </w:num>
  <w:num w:numId="9">
    <w:abstractNumId w:val="1"/>
  </w:num>
  <w:num w:numId="10">
    <w:abstractNumId w:val="4"/>
  </w:num>
  <w:num w:numId="11">
    <w:abstractNumId w:val="9"/>
  </w:num>
  <w:num w:numId="12">
    <w:abstractNumId w:val="7"/>
  </w:num>
  <w:num w:numId="1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C23B40"/>
    <w:rsid w:val="00002983"/>
    <w:rsid w:val="00006305"/>
    <w:rsid w:val="000B101D"/>
    <w:rsid w:val="001C7FB5"/>
    <w:rsid w:val="001D1651"/>
    <w:rsid w:val="00373F9F"/>
    <w:rsid w:val="003A48C0"/>
    <w:rsid w:val="003C582C"/>
    <w:rsid w:val="0041795B"/>
    <w:rsid w:val="00423A2F"/>
    <w:rsid w:val="00473DAD"/>
    <w:rsid w:val="004802C6"/>
    <w:rsid w:val="004A2606"/>
    <w:rsid w:val="004B4841"/>
    <w:rsid w:val="005F224E"/>
    <w:rsid w:val="006D6658"/>
    <w:rsid w:val="006E172F"/>
    <w:rsid w:val="00756B3B"/>
    <w:rsid w:val="007C27AF"/>
    <w:rsid w:val="0088214D"/>
    <w:rsid w:val="008A269D"/>
    <w:rsid w:val="008A44A7"/>
    <w:rsid w:val="009563FF"/>
    <w:rsid w:val="009710FF"/>
    <w:rsid w:val="009A29C0"/>
    <w:rsid w:val="009A49FC"/>
    <w:rsid w:val="00A0639B"/>
    <w:rsid w:val="00A844BC"/>
    <w:rsid w:val="00AA1D6E"/>
    <w:rsid w:val="00B51F1A"/>
    <w:rsid w:val="00C23B40"/>
    <w:rsid w:val="00DA7492"/>
    <w:rsid w:val="00DF15AF"/>
    <w:rsid w:val="00E01431"/>
    <w:rsid w:val="00E4030D"/>
    <w:rsid w:val="00E450F1"/>
    <w:rsid w:val="00F06273"/>
    <w:rsid w:val="00F533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3B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23B4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8214D"/>
    <w:pPr>
      <w:ind w:left="720"/>
      <w:contextualSpacing/>
    </w:pPr>
  </w:style>
  <w:style w:type="table" w:styleId="TableGrid">
    <w:name w:val="Table Grid"/>
    <w:basedOn w:val="TableNormal"/>
    <w:uiPriority w:val="59"/>
    <w:rsid w:val="00AA1D6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sourceforge.net/projects/lpsolv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enouareth@yahoo.com" TargetMode="External"/><Relationship Id="rId5" Type="http://schemas.openxmlformats.org/officeDocument/2006/relationships/hyperlink" Target="mailto:benouareth@labged.ne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503</TotalTime>
  <Pages>3</Pages>
  <Words>437</Words>
  <Characters>2406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hamma</dc:creator>
  <cp:lastModifiedBy>Dell</cp:lastModifiedBy>
  <cp:revision>10</cp:revision>
  <cp:lastPrinted>2017-04-10T08:31:00Z</cp:lastPrinted>
  <dcterms:created xsi:type="dcterms:W3CDTF">2022-09-11T18:51:00Z</dcterms:created>
  <dcterms:modified xsi:type="dcterms:W3CDTF">2022-09-12T18:40:00Z</dcterms:modified>
</cp:coreProperties>
</file>