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911" w:rsidRDefault="00186911" w:rsidP="00186911">
      <w:pPr>
        <w:shd w:val="clear" w:color="auto" w:fill="FFFFFF"/>
        <w:spacing w:before="468" w:after="0" w:line="450" w:lineRule="atLeast"/>
        <w:jc w:val="both"/>
        <w:outlineLvl w:val="0"/>
        <w:rPr>
          <w:rFonts w:ascii="Helvetica" w:eastAsia="Times New Roman" w:hAnsi="Helvetica" w:cs="Helvetica"/>
          <w:b/>
          <w:bCs/>
          <w:color w:val="242424"/>
          <w:spacing w:val="-4"/>
          <w:kern w:val="36"/>
          <w:sz w:val="36"/>
          <w:szCs w:val="36"/>
          <w:lang w:val="en-GB" w:eastAsia="fr-FR"/>
        </w:rPr>
      </w:pPr>
      <w:r>
        <w:rPr>
          <w:rFonts w:ascii="Helvetica" w:eastAsia="Times New Roman" w:hAnsi="Helvetica" w:cs="Helvetica"/>
          <w:b/>
          <w:bCs/>
          <w:color w:val="242424"/>
          <w:spacing w:val="-4"/>
          <w:kern w:val="36"/>
          <w:sz w:val="36"/>
          <w:szCs w:val="36"/>
          <w:lang w:val="en-GB" w:eastAsia="fr-FR"/>
        </w:rPr>
        <w:t xml:space="preserve">Le </w:t>
      </w:r>
      <w:proofErr w:type="spellStart"/>
      <w:r>
        <w:rPr>
          <w:rFonts w:ascii="Helvetica" w:eastAsia="Times New Roman" w:hAnsi="Helvetica" w:cs="Helvetica"/>
          <w:b/>
          <w:bCs/>
          <w:color w:val="242424"/>
          <w:spacing w:val="-4"/>
          <w:kern w:val="36"/>
          <w:sz w:val="36"/>
          <w:szCs w:val="36"/>
          <w:lang w:val="en-GB" w:eastAsia="fr-FR"/>
        </w:rPr>
        <w:t>Protocole</w:t>
      </w:r>
      <w:proofErr w:type="spellEnd"/>
      <w:r>
        <w:rPr>
          <w:rFonts w:ascii="Helvetica" w:eastAsia="Times New Roman" w:hAnsi="Helvetica" w:cs="Helvetica"/>
          <w:b/>
          <w:bCs/>
          <w:color w:val="242424"/>
          <w:spacing w:val="-4"/>
          <w:kern w:val="36"/>
          <w:sz w:val="36"/>
          <w:szCs w:val="36"/>
          <w:lang w:val="en-GB" w:eastAsia="fr-FR"/>
        </w:rPr>
        <w:t xml:space="preserve"> SSL</w:t>
      </w:r>
    </w:p>
    <w:p w:rsidR="00186911" w:rsidRDefault="00186911" w:rsidP="00186911">
      <w:pPr>
        <w:shd w:val="clear" w:color="auto" w:fill="FFFFFF"/>
        <w:spacing w:before="468" w:after="0" w:line="450" w:lineRule="atLeast"/>
        <w:jc w:val="both"/>
        <w:outlineLvl w:val="0"/>
        <w:rPr>
          <w:rFonts w:ascii="Helvetica" w:eastAsia="Times New Roman" w:hAnsi="Helvetica" w:cs="Helvetica"/>
          <w:b/>
          <w:bCs/>
          <w:color w:val="242424"/>
          <w:spacing w:val="-4"/>
          <w:kern w:val="36"/>
          <w:sz w:val="36"/>
          <w:szCs w:val="36"/>
          <w:lang w:val="en-GB" w:eastAsia="fr-FR"/>
        </w:rPr>
      </w:pPr>
    </w:p>
    <w:p w:rsidR="00186911" w:rsidRPr="00186911" w:rsidRDefault="00186911" w:rsidP="00186911">
      <w:pPr>
        <w:shd w:val="clear" w:color="auto" w:fill="FFFFFF"/>
        <w:spacing w:before="468" w:after="0" w:line="450" w:lineRule="atLeast"/>
        <w:jc w:val="both"/>
        <w:outlineLvl w:val="0"/>
        <w:rPr>
          <w:rFonts w:ascii="Helvetica" w:eastAsia="Times New Roman" w:hAnsi="Helvetica" w:cs="Helvetica"/>
          <w:b/>
          <w:bCs/>
          <w:color w:val="242424"/>
          <w:spacing w:val="-4"/>
          <w:kern w:val="36"/>
          <w:sz w:val="36"/>
          <w:szCs w:val="36"/>
          <w:lang w:val="en-GB" w:eastAsia="fr-FR"/>
        </w:rPr>
      </w:pPr>
      <w:r w:rsidRPr="00186911">
        <w:rPr>
          <w:rFonts w:ascii="Helvetica" w:eastAsia="Times New Roman" w:hAnsi="Helvetica" w:cs="Helvetica"/>
          <w:b/>
          <w:bCs/>
          <w:color w:val="242424"/>
          <w:spacing w:val="-4"/>
          <w:kern w:val="36"/>
          <w:sz w:val="36"/>
          <w:szCs w:val="36"/>
          <w:lang w:val="en-GB" w:eastAsia="fr-FR"/>
        </w:rPr>
        <w:t>When to use SSL</w:t>
      </w:r>
    </w:p>
    <w:p w:rsidR="00186911" w:rsidRPr="00186911" w:rsidRDefault="00186911" w:rsidP="00186911">
      <w:pPr>
        <w:shd w:val="clear" w:color="auto" w:fill="FFFFFF"/>
        <w:spacing w:before="226" w:after="0" w:line="480" w:lineRule="atLeast"/>
        <w:jc w:val="both"/>
        <w:rPr>
          <w:rFonts w:ascii="Georgia" w:eastAsia="Times New Roman" w:hAnsi="Georgia" w:cs="Times New Roman"/>
          <w:color w:val="242424"/>
          <w:spacing w:val="-1"/>
          <w:sz w:val="30"/>
          <w:szCs w:val="30"/>
          <w:lang w:val="en-GB" w:eastAsia="fr-FR"/>
        </w:rPr>
      </w:pPr>
      <w:r w:rsidRPr="00186911">
        <w:rPr>
          <w:rFonts w:ascii="Georgia" w:eastAsia="Times New Roman" w:hAnsi="Georgia" w:cs="Times New Roman"/>
          <w:color w:val="242424"/>
          <w:spacing w:val="-1"/>
          <w:sz w:val="30"/>
          <w:szCs w:val="30"/>
          <w:lang w:val="en-GB" w:eastAsia="fr-FR"/>
        </w:rPr>
        <w:t xml:space="preserve">A common problem with applications in production is securing data. We have data that is being sent between applications across </w:t>
      </w:r>
      <w:proofErr w:type="gramStart"/>
      <w:r w:rsidRPr="00186911">
        <w:rPr>
          <w:rFonts w:ascii="Georgia" w:eastAsia="Times New Roman" w:hAnsi="Georgia" w:cs="Times New Roman"/>
          <w:color w:val="242424"/>
          <w:spacing w:val="-1"/>
          <w:sz w:val="30"/>
          <w:szCs w:val="30"/>
          <w:lang w:val="en-GB" w:eastAsia="fr-FR"/>
        </w:rPr>
        <w:t>a</w:t>
      </w:r>
      <w:proofErr w:type="gramEnd"/>
      <w:r w:rsidRPr="00186911">
        <w:rPr>
          <w:rFonts w:ascii="Georgia" w:eastAsia="Times New Roman" w:hAnsi="Georgia" w:cs="Times New Roman"/>
          <w:color w:val="242424"/>
          <w:spacing w:val="-1"/>
          <w:sz w:val="30"/>
          <w:szCs w:val="30"/>
          <w:lang w:val="en-GB" w:eastAsia="fr-FR"/>
        </w:rPr>
        <w:t xml:space="preserve"> untrusted network. It is commonly used in web browsers but can be used with any protocol that uses TCP as the transport layer. For instance, you can use SSL to authenticate servers and clients and then use it to encrypt messages between the authenticated parties.</w:t>
      </w:r>
    </w:p>
    <w:p w:rsidR="00186911" w:rsidRPr="00186911" w:rsidRDefault="00186911" w:rsidP="00186911">
      <w:pPr>
        <w:shd w:val="clear" w:color="auto" w:fill="FFFFFF"/>
        <w:spacing w:before="468" w:after="0" w:line="450" w:lineRule="atLeast"/>
        <w:jc w:val="both"/>
        <w:outlineLvl w:val="0"/>
        <w:rPr>
          <w:rFonts w:ascii="Helvetica" w:eastAsia="Times New Roman" w:hAnsi="Helvetica" w:cs="Helvetica"/>
          <w:b/>
          <w:bCs/>
          <w:color w:val="242424"/>
          <w:spacing w:val="-4"/>
          <w:kern w:val="36"/>
          <w:sz w:val="36"/>
          <w:szCs w:val="36"/>
          <w:lang w:val="en-GB" w:eastAsia="fr-FR"/>
        </w:rPr>
      </w:pPr>
      <w:r w:rsidRPr="00186911">
        <w:rPr>
          <w:rFonts w:ascii="Helvetica" w:eastAsia="Times New Roman" w:hAnsi="Helvetica" w:cs="Helvetica"/>
          <w:b/>
          <w:bCs/>
          <w:color w:val="242424"/>
          <w:spacing w:val="-4"/>
          <w:kern w:val="36"/>
          <w:sz w:val="36"/>
          <w:szCs w:val="36"/>
          <w:lang w:val="en-GB" w:eastAsia="fr-FR"/>
        </w:rPr>
        <w:t>SSL Handshake</w:t>
      </w:r>
    </w:p>
    <w:p w:rsidR="00186911" w:rsidRPr="00186911" w:rsidRDefault="00186911" w:rsidP="00186911">
      <w:pPr>
        <w:shd w:val="clear" w:color="auto" w:fill="FFFFFF"/>
        <w:spacing w:before="226" w:after="0" w:line="480" w:lineRule="atLeast"/>
        <w:jc w:val="both"/>
        <w:rPr>
          <w:rFonts w:ascii="Georgia" w:eastAsia="Times New Roman" w:hAnsi="Georgia" w:cs="Times New Roman"/>
          <w:color w:val="242424"/>
          <w:spacing w:val="-1"/>
          <w:sz w:val="30"/>
          <w:szCs w:val="30"/>
          <w:lang w:val="en-GB" w:eastAsia="fr-FR"/>
        </w:rPr>
      </w:pPr>
      <w:r w:rsidRPr="00186911">
        <w:rPr>
          <w:rFonts w:ascii="Georgia" w:eastAsia="Times New Roman" w:hAnsi="Georgia" w:cs="Times New Roman"/>
          <w:color w:val="242424"/>
          <w:spacing w:val="-1"/>
          <w:sz w:val="30"/>
          <w:szCs w:val="30"/>
          <w:lang w:val="en-GB" w:eastAsia="fr-FR"/>
        </w:rPr>
        <w:t>Before we continue let’s have a look at SSL Handshake picture below. Starting with the three blue lines, these represent the </w:t>
      </w:r>
      <w:hyperlink r:id="rId5" w:anchor="TCP_three-way_handshake" w:tgtFrame="_blank" w:history="1">
        <w:r w:rsidRPr="00186911">
          <w:rPr>
            <w:rFonts w:ascii="Georgia" w:eastAsia="Times New Roman" w:hAnsi="Georgia" w:cs="Times New Roman"/>
            <w:color w:val="0000FF"/>
            <w:spacing w:val="-1"/>
            <w:sz w:val="30"/>
            <w:szCs w:val="30"/>
            <w:u w:val="single"/>
            <w:lang w:val="en-GB" w:eastAsia="fr-FR"/>
          </w:rPr>
          <w:t>three-way handshake</w:t>
        </w:r>
      </w:hyperlink>
      <w:r w:rsidRPr="00186911">
        <w:rPr>
          <w:rFonts w:ascii="Georgia" w:eastAsia="Times New Roman" w:hAnsi="Georgia" w:cs="Times New Roman"/>
          <w:color w:val="242424"/>
          <w:spacing w:val="-1"/>
          <w:sz w:val="30"/>
          <w:szCs w:val="30"/>
          <w:lang w:val="en-GB" w:eastAsia="fr-FR"/>
        </w:rPr>
        <w:t xml:space="preserve">. If everything went </w:t>
      </w:r>
      <w:proofErr w:type="gramStart"/>
      <w:r w:rsidRPr="00186911">
        <w:rPr>
          <w:rFonts w:ascii="Georgia" w:eastAsia="Times New Roman" w:hAnsi="Georgia" w:cs="Times New Roman"/>
          <w:color w:val="242424"/>
          <w:spacing w:val="-1"/>
          <w:sz w:val="30"/>
          <w:szCs w:val="30"/>
          <w:lang w:val="en-GB" w:eastAsia="fr-FR"/>
        </w:rPr>
        <w:t>well</w:t>
      </w:r>
      <w:proofErr w:type="gramEnd"/>
      <w:r w:rsidRPr="00186911">
        <w:rPr>
          <w:rFonts w:ascii="Georgia" w:eastAsia="Times New Roman" w:hAnsi="Georgia" w:cs="Times New Roman"/>
          <w:color w:val="242424"/>
          <w:spacing w:val="-1"/>
          <w:sz w:val="30"/>
          <w:szCs w:val="30"/>
          <w:lang w:val="en-GB" w:eastAsia="fr-FR"/>
        </w:rPr>
        <w:t xml:space="preserve"> we have a connection established between Client and Server. Beware we have a connection, but we are not secure in terms of data, this means we currently communicate plain-text over the wire.</w:t>
      </w:r>
    </w:p>
    <w:p w:rsidR="00186911" w:rsidRPr="00186911" w:rsidRDefault="00186911" w:rsidP="00186911">
      <w:pPr>
        <w:shd w:val="clear" w:color="auto" w:fill="FFFFFF"/>
        <w:spacing w:before="514" w:after="0" w:line="480" w:lineRule="atLeast"/>
        <w:jc w:val="both"/>
        <w:rPr>
          <w:rFonts w:ascii="Georgia" w:eastAsia="Times New Roman" w:hAnsi="Georgia" w:cs="Times New Roman"/>
          <w:color w:val="242424"/>
          <w:spacing w:val="-1"/>
          <w:sz w:val="30"/>
          <w:szCs w:val="30"/>
          <w:lang w:val="en-GB" w:eastAsia="fr-FR"/>
        </w:rPr>
      </w:pPr>
      <w:r w:rsidRPr="00186911">
        <w:rPr>
          <w:rFonts w:ascii="Georgia" w:eastAsia="Times New Roman" w:hAnsi="Georgia" w:cs="Times New Roman"/>
          <w:color w:val="242424"/>
          <w:spacing w:val="-1"/>
          <w:sz w:val="30"/>
          <w:szCs w:val="30"/>
          <w:lang w:val="en-GB" w:eastAsia="fr-FR"/>
        </w:rPr>
        <w:t>Now the Client will start with a </w:t>
      </w:r>
      <w:r w:rsidRPr="00186911">
        <w:rPr>
          <w:rFonts w:ascii="Georgia" w:eastAsia="Times New Roman" w:hAnsi="Georgia" w:cs="Times New Roman"/>
          <w:b/>
          <w:bCs/>
          <w:color w:val="242424"/>
          <w:spacing w:val="-1"/>
          <w:sz w:val="30"/>
          <w:szCs w:val="30"/>
          <w:lang w:val="en-GB" w:eastAsia="fr-FR"/>
        </w:rPr>
        <w:t>CLIENT HELLO</w:t>
      </w:r>
      <w:r w:rsidRPr="00186911">
        <w:rPr>
          <w:rFonts w:ascii="Georgia" w:eastAsia="Times New Roman" w:hAnsi="Georgia" w:cs="Times New Roman"/>
          <w:color w:val="242424"/>
          <w:spacing w:val="-1"/>
          <w:sz w:val="30"/>
          <w:szCs w:val="30"/>
          <w:lang w:val="en-GB" w:eastAsia="fr-FR"/>
        </w:rPr>
        <w:t> message to the server with the IP and port number obtained during the TCP handshake. When the Server receives this message the following data is known:</w:t>
      </w:r>
    </w:p>
    <w:p w:rsidR="00186911" w:rsidRPr="00186911" w:rsidRDefault="00186911" w:rsidP="00186911">
      <w:pPr>
        <w:numPr>
          <w:ilvl w:val="0"/>
          <w:numId w:val="1"/>
        </w:numPr>
        <w:shd w:val="clear" w:color="auto" w:fill="FFFFFF"/>
        <w:spacing w:before="514" w:after="0" w:line="480" w:lineRule="atLeast"/>
        <w:ind w:left="450"/>
        <w:jc w:val="both"/>
        <w:rPr>
          <w:rFonts w:ascii="Georgia" w:eastAsia="Times New Roman" w:hAnsi="Georgia" w:cs="Segoe UI"/>
          <w:color w:val="242424"/>
          <w:spacing w:val="-1"/>
          <w:sz w:val="30"/>
          <w:szCs w:val="30"/>
          <w:lang w:eastAsia="fr-FR"/>
        </w:rPr>
      </w:pPr>
      <w:r w:rsidRPr="00186911">
        <w:rPr>
          <w:rFonts w:ascii="Georgia" w:eastAsia="Times New Roman" w:hAnsi="Georgia" w:cs="Segoe UI"/>
          <w:color w:val="242424"/>
          <w:spacing w:val="-1"/>
          <w:sz w:val="30"/>
          <w:szCs w:val="30"/>
          <w:lang w:eastAsia="fr-FR"/>
        </w:rPr>
        <w:t>SSL/TLS Protocol Version</w:t>
      </w:r>
    </w:p>
    <w:p w:rsidR="00186911" w:rsidRPr="00186911" w:rsidRDefault="00186911" w:rsidP="00186911">
      <w:pPr>
        <w:numPr>
          <w:ilvl w:val="0"/>
          <w:numId w:val="1"/>
        </w:numPr>
        <w:shd w:val="clear" w:color="auto" w:fill="FFFFFF"/>
        <w:spacing w:before="274" w:after="0" w:line="480" w:lineRule="atLeast"/>
        <w:ind w:left="450"/>
        <w:jc w:val="both"/>
        <w:rPr>
          <w:rFonts w:ascii="Georgia" w:eastAsia="Times New Roman" w:hAnsi="Georgia" w:cs="Segoe UI"/>
          <w:color w:val="242424"/>
          <w:spacing w:val="-1"/>
          <w:sz w:val="30"/>
          <w:szCs w:val="30"/>
          <w:lang w:eastAsia="fr-FR"/>
        </w:rPr>
      </w:pPr>
      <w:r w:rsidRPr="00186911">
        <w:rPr>
          <w:rFonts w:ascii="Georgia" w:eastAsia="Times New Roman" w:hAnsi="Georgia" w:cs="Segoe UI"/>
          <w:color w:val="242424"/>
          <w:spacing w:val="-1"/>
          <w:sz w:val="30"/>
          <w:szCs w:val="30"/>
          <w:lang w:eastAsia="fr-FR"/>
        </w:rPr>
        <w:t>Session ID</w:t>
      </w:r>
    </w:p>
    <w:p w:rsidR="00186911" w:rsidRPr="00186911" w:rsidRDefault="00186911" w:rsidP="00186911">
      <w:pPr>
        <w:numPr>
          <w:ilvl w:val="0"/>
          <w:numId w:val="1"/>
        </w:numPr>
        <w:shd w:val="clear" w:color="auto" w:fill="FFFFFF"/>
        <w:spacing w:before="274" w:after="0" w:line="480" w:lineRule="atLeast"/>
        <w:ind w:left="450"/>
        <w:jc w:val="both"/>
        <w:rPr>
          <w:rFonts w:ascii="Georgia" w:eastAsia="Times New Roman" w:hAnsi="Georgia" w:cs="Segoe UI"/>
          <w:color w:val="242424"/>
          <w:spacing w:val="-1"/>
          <w:sz w:val="30"/>
          <w:szCs w:val="30"/>
          <w:lang w:eastAsia="fr-FR"/>
        </w:rPr>
      </w:pPr>
      <w:r w:rsidRPr="00186911">
        <w:rPr>
          <w:rFonts w:ascii="Georgia" w:eastAsia="Times New Roman" w:hAnsi="Georgia" w:cs="Segoe UI"/>
          <w:color w:val="242424"/>
          <w:spacing w:val="-1"/>
          <w:sz w:val="30"/>
          <w:szCs w:val="30"/>
          <w:lang w:eastAsia="fr-FR"/>
        </w:rPr>
        <w:t xml:space="preserve">List of </w:t>
      </w:r>
      <w:proofErr w:type="spellStart"/>
      <w:r w:rsidRPr="00186911">
        <w:rPr>
          <w:rFonts w:ascii="Georgia" w:eastAsia="Times New Roman" w:hAnsi="Georgia" w:cs="Segoe UI"/>
          <w:color w:val="242424"/>
          <w:spacing w:val="-1"/>
          <w:sz w:val="30"/>
          <w:szCs w:val="30"/>
          <w:lang w:eastAsia="fr-FR"/>
        </w:rPr>
        <w:t>Cipher</w:t>
      </w:r>
      <w:proofErr w:type="spellEnd"/>
      <w:r w:rsidRPr="00186911">
        <w:rPr>
          <w:rFonts w:ascii="Georgia" w:eastAsia="Times New Roman" w:hAnsi="Georgia" w:cs="Segoe UI"/>
          <w:color w:val="242424"/>
          <w:spacing w:val="-1"/>
          <w:sz w:val="30"/>
          <w:szCs w:val="30"/>
          <w:lang w:eastAsia="fr-FR"/>
        </w:rPr>
        <w:t xml:space="preserve"> Suites</w:t>
      </w:r>
    </w:p>
    <w:p w:rsidR="00186911" w:rsidRPr="00186911" w:rsidRDefault="00186911" w:rsidP="00186911">
      <w:pPr>
        <w:numPr>
          <w:ilvl w:val="0"/>
          <w:numId w:val="1"/>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List of </w:t>
      </w:r>
      <w:r w:rsidRPr="00186911">
        <w:rPr>
          <w:rFonts w:ascii="Georgia" w:eastAsia="Times New Roman" w:hAnsi="Georgia" w:cs="Segoe UI"/>
          <w:b/>
          <w:bCs/>
          <w:color w:val="242424"/>
          <w:spacing w:val="-1"/>
          <w:sz w:val="30"/>
          <w:szCs w:val="30"/>
          <w:lang w:val="en-GB" w:eastAsia="fr-FR"/>
        </w:rPr>
        <w:t>CLIENT HELLO</w:t>
      </w:r>
      <w:r w:rsidRPr="00186911">
        <w:rPr>
          <w:rFonts w:ascii="Georgia" w:eastAsia="Times New Roman" w:hAnsi="Georgia" w:cs="Segoe UI"/>
          <w:color w:val="242424"/>
          <w:spacing w:val="-1"/>
          <w:sz w:val="30"/>
          <w:szCs w:val="30"/>
          <w:lang w:val="en-GB" w:eastAsia="fr-FR"/>
        </w:rPr>
        <w:t> Extensions.</w:t>
      </w:r>
    </w:p>
    <w:p w:rsidR="00186911" w:rsidRPr="00186911" w:rsidRDefault="00186911" w:rsidP="00186911">
      <w:pPr>
        <w:shd w:val="clear" w:color="auto" w:fill="FFFFFF"/>
        <w:spacing w:before="514" w:after="0" w:line="480" w:lineRule="atLeast"/>
        <w:jc w:val="both"/>
        <w:rPr>
          <w:rFonts w:ascii="Georgia" w:eastAsia="Times New Roman" w:hAnsi="Georgia" w:cs="Times New Roman"/>
          <w:color w:val="242424"/>
          <w:spacing w:val="-1"/>
          <w:sz w:val="30"/>
          <w:szCs w:val="30"/>
          <w:lang w:val="en-GB" w:eastAsia="fr-FR"/>
        </w:rPr>
      </w:pPr>
      <w:r w:rsidRPr="00186911">
        <w:rPr>
          <w:rFonts w:ascii="Georgia" w:eastAsia="Times New Roman" w:hAnsi="Georgia" w:cs="Times New Roman"/>
          <w:color w:val="242424"/>
          <w:spacing w:val="-1"/>
          <w:sz w:val="30"/>
          <w:szCs w:val="30"/>
          <w:lang w:val="en-GB" w:eastAsia="fr-FR"/>
        </w:rPr>
        <w:lastRenderedPageBreak/>
        <w:t>The server will now check if it will support the Protocol Version and Cipher Suites provided.</w:t>
      </w:r>
    </w:p>
    <w:p w:rsidR="00186911" w:rsidRPr="00186911" w:rsidRDefault="00186911" w:rsidP="00186911">
      <w:pPr>
        <w:shd w:val="clear" w:color="auto" w:fill="FFFFFF"/>
        <w:spacing w:before="514" w:after="0" w:line="480" w:lineRule="atLeast"/>
        <w:jc w:val="both"/>
        <w:rPr>
          <w:rFonts w:ascii="Georgia" w:eastAsia="Times New Roman" w:hAnsi="Georgia" w:cs="Times New Roman"/>
          <w:color w:val="242424"/>
          <w:spacing w:val="-1"/>
          <w:sz w:val="30"/>
          <w:szCs w:val="30"/>
          <w:lang w:val="en-GB" w:eastAsia="fr-FR"/>
        </w:rPr>
      </w:pPr>
      <w:r w:rsidRPr="00186911">
        <w:rPr>
          <w:rFonts w:ascii="Georgia" w:eastAsia="Times New Roman" w:hAnsi="Georgia" w:cs="Times New Roman"/>
          <w:color w:val="242424"/>
          <w:spacing w:val="-1"/>
          <w:sz w:val="30"/>
          <w:szCs w:val="30"/>
          <w:lang w:val="en-GB" w:eastAsia="fr-FR"/>
        </w:rPr>
        <w:t>The server will then respond with a </w:t>
      </w:r>
      <w:r w:rsidRPr="00186911">
        <w:rPr>
          <w:rFonts w:ascii="Georgia" w:eastAsia="Times New Roman" w:hAnsi="Georgia" w:cs="Times New Roman"/>
          <w:b/>
          <w:bCs/>
          <w:color w:val="242424"/>
          <w:spacing w:val="-1"/>
          <w:sz w:val="30"/>
          <w:szCs w:val="30"/>
          <w:lang w:val="en-GB" w:eastAsia="fr-FR"/>
        </w:rPr>
        <w:t>SERVER HELLO</w:t>
      </w:r>
      <w:r w:rsidRPr="00186911">
        <w:rPr>
          <w:rFonts w:ascii="Georgia" w:eastAsia="Times New Roman" w:hAnsi="Georgia" w:cs="Times New Roman"/>
          <w:color w:val="242424"/>
          <w:spacing w:val="-1"/>
          <w:sz w:val="30"/>
          <w:szCs w:val="30"/>
          <w:lang w:val="en-GB" w:eastAsia="fr-FR"/>
        </w:rPr>
        <w:t> message:</w:t>
      </w:r>
    </w:p>
    <w:p w:rsidR="00186911" w:rsidRPr="00186911" w:rsidRDefault="00186911" w:rsidP="00186911">
      <w:pPr>
        <w:numPr>
          <w:ilvl w:val="0"/>
          <w:numId w:val="2"/>
        </w:numPr>
        <w:shd w:val="clear" w:color="auto" w:fill="FFFFFF"/>
        <w:spacing w:before="514" w:after="0" w:line="480" w:lineRule="atLeast"/>
        <w:ind w:left="450"/>
        <w:jc w:val="both"/>
        <w:rPr>
          <w:rFonts w:ascii="Georgia" w:eastAsia="Times New Roman" w:hAnsi="Georgia" w:cs="Segoe UI"/>
          <w:color w:val="242424"/>
          <w:spacing w:val="-1"/>
          <w:sz w:val="30"/>
          <w:szCs w:val="30"/>
          <w:lang w:eastAsia="fr-FR"/>
        </w:rPr>
      </w:pPr>
      <w:r w:rsidRPr="00186911">
        <w:rPr>
          <w:rFonts w:ascii="Georgia" w:eastAsia="Times New Roman" w:hAnsi="Georgia" w:cs="Segoe UI"/>
          <w:color w:val="242424"/>
          <w:spacing w:val="-1"/>
          <w:sz w:val="30"/>
          <w:szCs w:val="30"/>
          <w:lang w:eastAsia="fr-FR"/>
        </w:rPr>
        <w:t>SSL/TLS Protocol version.</w:t>
      </w:r>
    </w:p>
    <w:p w:rsidR="00186911" w:rsidRPr="00186911" w:rsidRDefault="00186911" w:rsidP="00186911">
      <w:pPr>
        <w:numPr>
          <w:ilvl w:val="0"/>
          <w:numId w:val="2"/>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A Cipher Suites from the list of Cipher Suites provided by Client.</w:t>
      </w:r>
    </w:p>
    <w:p w:rsidR="00186911" w:rsidRPr="00186911" w:rsidRDefault="00186911" w:rsidP="00186911">
      <w:pPr>
        <w:numPr>
          <w:ilvl w:val="0"/>
          <w:numId w:val="2"/>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Certificate of the server, without the private key :)</w:t>
      </w:r>
    </w:p>
    <w:p w:rsidR="00186911" w:rsidRDefault="00186911" w:rsidP="00186911">
      <w:pPr>
        <w:numPr>
          <w:ilvl w:val="0"/>
          <w:numId w:val="2"/>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List of </w:t>
      </w:r>
      <w:r w:rsidRPr="00186911">
        <w:rPr>
          <w:rFonts w:ascii="Georgia" w:eastAsia="Times New Roman" w:hAnsi="Georgia" w:cs="Segoe UI"/>
          <w:b/>
          <w:bCs/>
          <w:color w:val="242424"/>
          <w:spacing w:val="-1"/>
          <w:sz w:val="30"/>
          <w:szCs w:val="30"/>
          <w:lang w:val="en-GB" w:eastAsia="fr-FR"/>
        </w:rPr>
        <w:t>SERVER HELLO</w:t>
      </w:r>
      <w:r w:rsidRPr="00186911">
        <w:rPr>
          <w:rFonts w:ascii="Georgia" w:eastAsia="Times New Roman" w:hAnsi="Georgia" w:cs="Segoe UI"/>
          <w:color w:val="242424"/>
          <w:spacing w:val="-1"/>
          <w:sz w:val="30"/>
          <w:szCs w:val="30"/>
          <w:lang w:val="en-GB" w:eastAsia="fr-FR"/>
        </w:rPr>
        <w:t> Extensions.</w:t>
      </w:r>
    </w:p>
    <w:p w:rsidR="00186911" w:rsidRDefault="00186911">
      <w:pPr>
        <w:rPr>
          <w:rFonts w:ascii="Georgia" w:eastAsia="Times New Roman" w:hAnsi="Georgia" w:cs="Segoe UI"/>
          <w:color w:val="242424"/>
          <w:spacing w:val="-1"/>
          <w:sz w:val="30"/>
          <w:szCs w:val="30"/>
          <w:lang w:val="en-GB" w:eastAsia="fr-FR"/>
        </w:rPr>
      </w:pPr>
      <w:r>
        <w:rPr>
          <w:rFonts w:ascii="Georgia" w:eastAsia="Times New Roman" w:hAnsi="Georgia" w:cs="Segoe UI"/>
          <w:color w:val="242424"/>
          <w:spacing w:val="-1"/>
          <w:sz w:val="30"/>
          <w:szCs w:val="30"/>
          <w:lang w:val="en-GB" w:eastAsia="fr-FR"/>
        </w:rPr>
        <w:br w:type="page"/>
      </w:r>
    </w:p>
    <w:p w:rsidR="00186911" w:rsidRPr="00186911" w:rsidRDefault="00186911" w:rsidP="00186911">
      <w:p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p>
    <w:p w:rsidR="00186911" w:rsidRPr="00186911" w:rsidRDefault="00186911" w:rsidP="00186911">
      <w:pPr>
        <w:spacing w:after="0" w:line="240" w:lineRule="auto"/>
        <w:jc w:val="center"/>
        <w:rPr>
          <w:rFonts w:ascii="Times New Roman" w:eastAsia="Times New Roman" w:hAnsi="Times New Roman" w:cs="Times New Roman"/>
          <w:sz w:val="24"/>
          <w:szCs w:val="24"/>
          <w:lang w:eastAsia="fr-FR"/>
        </w:rPr>
      </w:pPr>
      <w:r w:rsidRPr="00186911">
        <w:rPr>
          <w:rFonts w:ascii="Times New Roman" w:eastAsia="Times New Roman" w:hAnsi="Times New Roman" w:cs="Times New Roman"/>
          <w:noProof/>
          <w:sz w:val="24"/>
          <w:szCs w:val="24"/>
          <w:lang w:eastAsia="fr-FR"/>
        </w:rPr>
        <w:drawing>
          <wp:inline distT="0" distB="0" distL="0" distR="0">
            <wp:extent cx="6810375" cy="9039225"/>
            <wp:effectExtent l="0" t="0" r="9525" b="9525"/>
            <wp:docPr id="1" name="Image 1" descr="https://miro.medium.com/v2/1*yAvvDe7IqsSw8DafUgit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iro.medium.com/v2/1*yAvvDe7IqsSw8DafUgitew.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10375" cy="9039225"/>
                    </a:xfrm>
                    <a:prstGeom prst="rect">
                      <a:avLst/>
                    </a:prstGeom>
                    <a:noFill/>
                    <a:ln>
                      <a:noFill/>
                    </a:ln>
                  </pic:spPr>
                </pic:pic>
              </a:graphicData>
            </a:graphic>
          </wp:inline>
        </w:drawing>
      </w:r>
      <w:bookmarkStart w:id="0" w:name="_GoBack"/>
      <w:bookmarkEnd w:id="0"/>
    </w:p>
    <w:p w:rsidR="00186911" w:rsidRDefault="00186911">
      <w:pPr>
        <w:rPr>
          <w:rFonts w:ascii="Georgia" w:eastAsia="Times New Roman" w:hAnsi="Georgia" w:cs="Times New Roman"/>
          <w:color w:val="242424"/>
          <w:spacing w:val="-1"/>
          <w:sz w:val="30"/>
          <w:szCs w:val="30"/>
          <w:lang w:val="en-GB" w:eastAsia="fr-FR"/>
        </w:rPr>
      </w:pPr>
      <w:r>
        <w:rPr>
          <w:rFonts w:ascii="Georgia" w:eastAsia="Times New Roman" w:hAnsi="Georgia" w:cs="Times New Roman"/>
          <w:color w:val="242424"/>
          <w:spacing w:val="-1"/>
          <w:sz w:val="30"/>
          <w:szCs w:val="30"/>
          <w:lang w:val="en-GB" w:eastAsia="fr-FR"/>
        </w:rPr>
        <w:br w:type="page"/>
      </w:r>
    </w:p>
    <w:p w:rsidR="00186911" w:rsidRPr="00186911" w:rsidRDefault="00186911" w:rsidP="00186911">
      <w:pPr>
        <w:shd w:val="clear" w:color="auto" w:fill="FFFFFF"/>
        <w:spacing w:before="514" w:after="0" w:line="480" w:lineRule="atLeast"/>
        <w:jc w:val="both"/>
        <w:rPr>
          <w:rFonts w:ascii="Georgia" w:eastAsia="Times New Roman" w:hAnsi="Georgia" w:cs="Times New Roman"/>
          <w:color w:val="242424"/>
          <w:spacing w:val="-1"/>
          <w:sz w:val="30"/>
          <w:szCs w:val="30"/>
          <w:lang w:val="en-GB" w:eastAsia="fr-FR"/>
        </w:rPr>
      </w:pPr>
      <w:r w:rsidRPr="00186911">
        <w:rPr>
          <w:rFonts w:ascii="Georgia" w:eastAsia="Times New Roman" w:hAnsi="Georgia" w:cs="Times New Roman"/>
          <w:color w:val="242424"/>
          <w:spacing w:val="-1"/>
          <w:sz w:val="30"/>
          <w:szCs w:val="30"/>
          <w:lang w:val="en-GB" w:eastAsia="fr-FR"/>
        </w:rPr>
        <w:lastRenderedPageBreak/>
        <w:t>When the client receives the </w:t>
      </w:r>
      <w:r w:rsidRPr="00186911">
        <w:rPr>
          <w:rFonts w:ascii="Georgia" w:eastAsia="Times New Roman" w:hAnsi="Georgia" w:cs="Times New Roman"/>
          <w:b/>
          <w:bCs/>
          <w:color w:val="242424"/>
          <w:spacing w:val="-1"/>
          <w:sz w:val="30"/>
          <w:szCs w:val="30"/>
          <w:lang w:val="en-GB" w:eastAsia="fr-FR"/>
        </w:rPr>
        <w:t>SERVER HELLO</w:t>
      </w:r>
      <w:r w:rsidRPr="00186911">
        <w:rPr>
          <w:rFonts w:ascii="Georgia" w:eastAsia="Times New Roman" w:hAnsi="Georgia" w:cs="Times New Roman"/>
          <w:color w:val="242424"/>
          <w:spacing w:val="-1"/>
          <w:sz w:val="30"/>
          <w:szCs w:val="30"/>
          <w:lang w:val="en-GB" w:eastAsia="fr-FR"/>
        </w:rPr>
        <w:t> it will do a </w:t>
      </w:r>
      <w:r w:rsidRPr="00186911">
        <w:rPr>
          <w:rFonts w:ascii="Georgia" w:eastAsia="Times New Roman" w:hAnsi="Georgia" w:cs="Times New Roman"/>
          <w:b/>
          <w:bCs/>
          <w:color w:val="242424"/>
          <w:spacing w:val="-1"/>
          <w:sz w:val="30"/>
          <w:szCs w:val="30"/>
          <w:lang w:val="en-GB" w:eastAsia="fr-FR"/>
        </w:rPr>
        <w:t>SERVER AUTHENTICATION. </w:t>
      </w:r>
      <w:r w:rsidRPr="00186911">
        <w:rPr>
          <w:rFonts w:ascii="Georgia" w:eastAsia="Times New Roman" w:hAnsi="Georgia" w:cs="Times New Roman"/>
          <w:color w:val="242424"/>
          <w:spacing w:val="-1"/>
          <w:sz w:val="30"/>
          <w:szCs w:val="30"/>
          <w:lang w:val="en-GB" w:eastAsia="fr-FR"/>
        </w:rPr>
        <w:t>The following checks are done by the client:</w:t>
      </w:r>
    </w:p>
    <w:p w:rsidR="00186911" w:rsidRPr="00186911" w:rsidRDefault="00186911" w:rsidP="00186911">
      <w:pPr>
        <w:numPr>
          <w:ilvl w:val="0"/>
          <w:numId w:val="3"/>
        </w:numPr>
        <w:shd w:val="clear" w:color="auto" w:fill="FFFFFF"/>
        <w:spacing w:before="51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Is today’s date within the validity period?</w:t>
      </w:r>
    </w:p>
    <w:p w:rsidR="00186911" w:rsidRPr="00186911" w:rsidRDefault="00186911" w:rsidP="00186911">
      <w:pPr>
        <w:numPr>
          <w:ilvl w:val="0"/>
          <w:numId w:val="3"/>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Is the issuing Certificate Authority (CA) a trusted CA?</w:t>
      </w:r>
    </w:p>
    <w:p w:rsidR="00186911" w:rsidRPr="00186911" w:rsidRDefault="00186911" w:rsidP="00186911">
      <w:pPr>
        <w:numPr>
          <w:ilvl w:val="0"/>
          <w:numId w:val="3"/>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Does the issuing CA’s public key validate the issuer’s digital signature?</w:t>
      </w:r>
    </w:p>
    <w:p w:rsidR="00186911" w:rsidRPr="00186911" w:rsidRDefault="00186911" w:rsidP="00186911">
      <w:pPr>
        <w:numPr>
          <w:ilvl w:val="0"/>
          <w:numId w:val="3"/>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Does the domain name in the server’s certificate match the domain name of the server itself?</w:t>
      </w:r>
    </w:p>
    <w:p w:rsidR="00186911" w:rsidRPr="00186911" w:rsidRDefault="00186911" w:rsidP="00186911">
      <w:pPr>
        <w:shd w:val="clear" w:color="auto" w:fill="FFFFFF"/>
        <w:spacing w:before="514" w:after="0" w:line="480" w:lineRule="atLeast"/>
        <w:jc w:val="both"/>
        <w:rPr>
          <w:rFonts w:ascii="Georgia" w:eastAsia="Times New Roman" w:hAnsi="Georgia" w:cs="Times New Roman"/>
          <w:color w:val="242424"/>
          <w:spacing w:val="-1"/>
          <w:sz w:val="30"/>
          <w:szCs w:val="30"/>
          <w:lang w:val="en-GB" w:eastAsia="fr-FR"/>
        </w:rPr>
      </w:pPr>
      <w:r w:rsidRPr="00186911">
        <w:rPr>
          <w:rFonts w:ascii="Georgia" w:eastAsia="Times New Roman" w:hAnsi="Georgia" w:cs="Times New Roman"/>
          <w:color w:val="242424"/>
          <w:spacing w:val="-1"/>
          <w:sz w:val="30"/>
          <w:szCs w:val="30"/>
          <w:lang w:val="en-GB" w:eastAsia="fr-FR"/>
        </w:rPr>
        <w:t>After this the server is </w:t>
      </w:r>
      <w:r w:rsidRPr="00186911">
        <w:rPr>
          <w:rFonts w:ascii="Georgia" w:eastAsia="Times New Roman" w:hAnsi="Georgia" w:cs="Times New Roman"/>
          <w:b/>
          <w:bCs/>
          <w:color w:val="242424"/>
          <w:spacing w:val="-1"/>
          <w:sz w:val="30"/>
          <w:szCs w:val="30"/>
          <w:lang w:val="en-GB" w:eastAsia="fr-FR"/>
        </w:rPr>
        <w:t>authenticated</w:t>
      </w:r>
      <w:r w:rsidRPr="00186911">
        <w:rPr>
          <w:rFonts w:ascii="Georgia" w:eastAsia="Times New Roman" w:hAnsi="Georgia" w:cs="Times New Roman"/>
          <w:color w:val="242424"/>
          <w:spacing w:val="-1"/>
          <w:sz w:val="30"/>
          <w:szCs w:val="30"/>
          <w:lang w:val="en-GB" w:eastAsia="fr-FR"/>
        </w:rPr>
        <w:t> the client will continue with the following steps¹:</w:t>
      </w:r>
    </w:p>
    <w:p w:rsidR="00186911" w:rsidRPr="00186911" w:rsidRDefault="00186911" w:rsidP="00186911">
      <w:pPr>
        <w:numPr>
          <w:ilvl w:val="0"/>
          <w:numId w:val="4"/>
        </w:numPr>
        <w:shd w:val="clear" w:color="auto" w:fill="FFFFFF"/>
        <w:spacing w:before="51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 xml:space="preserve">At this point, we have everything we need to generate the actual secrets. The client creates the pre-master secret for the session and encrypts it with the server’s public </w:t>
      </w:r>
      <w:proofErr w:type="gramStart"/>
      <w:r w:rsidRPr="00186911">
        <w:rPr>
          <w:rFonts w:ascii="Georgia" w:eastAsia="Times New Roman" w:hAnsi="Georgia" w:cs="Segoe UI"/>
          <w:color w:val="242424"/>
          <w:spacing w:val="-1"/>
          <w:sz w:val="30"/>
          <w:szCs w:val="30"/>
          <w:lang w:val="en-GB" w:eastAsia="fr-FR"/>
        </w:rPr>
        <w:t>key(</w:t>
      </w:r>
      <w:proofErr w:type="gramEnd"/>
      <w:r w:rsidRPr="00186911">
        <w:rPr>
          <w:rFonts w:ascii="Georgia" w:eastAsia="Times New Roman" w:hAnsi="Georgia" w:cs="Segoe UI"/>
          <w:color w:val="242424"/>
          <w:spacing w:val="-1"/>
          <w:sz w:val="30"/>
          <w:szCs w:val="30"/>
          <w:lang w:val="en-GB" w:eastAsia="fr-FR"/>
        </w:rPr>
        <w:t>received earlier)and sends the encrypted pre-master secret to the server.</w:t>
      </w:r>
    </w:p>
    <w:p w:rsidR="00186911" w:rsidRPr="00186911" w:rsidRDefault="00186911" w:rsidP="00186911">
      <w:pPr>
        <w:numPr>
          <w:ilvl w:val="0"/>
          <w:numId w:val="4"/>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 xml:space="preserve">If the server had requested Client </w:t>
      </w:r>
      <w:proofErr w:type="gramStart"/>
      <w:r w:rsidRPr="00186911">
        <w:rPr>
          <w:rFonts w:ascii="Georgia" w:eastAsia="Times New Roman" w:hAnsi="Georgia" w:cs="Segoe UI"/>
          <w:color w:val="242424"/>
          <w:spacing w:val="-1"/>
          <w:sz w:val="30"/>
          <w:szCs w:val="30"/>
          <w:lang w:val="en-GB" w:eastAsia="fr-FR"/>
        </w:rPr>
        <w:t>authentication(</w:t>
      </w:r>
      <w:proofErr w:type="gramEnd"/>
      <w:r w:rsidRPr="00186911">
        <w:rPr>
          <w:rFonts w:ascii="Georgia" w:eastAsia="Times New Roman" w:hAnsi="Georgia" w:cs="Segoe UI"/>
          <w:color w:val="242424"/>
          <w:spacing w:val="-1"/>
          <w:sz w:val="30"/>
          <w:szCs w:val="30"/>
          <w:lang w:val="en-GB" w:eastAsia="fr-FR"/>
        </w:rPr>
        <w:t>this is optional), the server will try to authenticate the client. If the client cannot be authenticated, the session ends. If the client is successfully authenticated, the server uses its </w:t>
      </w:r>
      <w:r w:rsidRPr="00186911">
        <w:rPr>
          <w:rFonts w:ascii="Georgia" w:eastAsia="Times New Roman" w:hAnsi="Georgia" w:cs="Segoe UI"/>
          <w:b/>
          <w:bCs/>
          <w:color w:val="242424"/>
          <w:spacing w:val="-1"/>
          <w:sz w:val="30"/>
          <w:szCs w:val="30"/>
          <w:lang w:val="en-GB" w:eastAsia="fr-FR"/>
        </w:rPr>
        <w:t>private key</w:t>
      </w:r>
      <w:r w:rsidRPr="00186911">
        <w:rPr>
          <w:rFonts w:ascii="Georgia" w:eastAsia="Times New Roman" w:hAnsi="Georgia" w:cs="Segoe UI"/>
          <w:color w:val="242424"/>
          <w:spacing w:val="-1"/>
          <w:sz w:val="30"/>
          <w:szCs w:val="30"/>
          <w:lang w:val="en-GB" w:eastAsia="fr-FR"/>
        </w:rPr>
        <w:t> to decrypt the </w:t>
      </w:r>
      <w:r w:rsidRPr="00186911">
        <w:rPr>
          <w:rFonts w:ascii="Georgia" w:eastAsia="Times New Roman" w:hAnsi="Georgia" w:cs="Segoe UI"/>
          <w:b/>
          <w:bCs/>
          <w:color w:val="242424"/>
          <w:spacing w:val="-1"/>
          <w:sz w:val="30"/>
          <w:szCs w:val="30"/>
          <w:lang w:val="en-GB" w:eastAsia="fr-FR"/>
        </w:rPr>
        <w:t>pre-master secret</w:t>
      </w:r>
      <w:r w:rsidRPr="00186911">
        <w:rPr>
          <w:rFonts w:ascii="Georgia" w:eastAsia="Times New Roman" w:hAnsi="Georgia" w:cs="Segoe UI"/>
          <w:color w:val="242424"/>
          <w:spacing w:val="-1"/>
          <w:sz w:val="30"/>
          <w:szCs w:val="30"/>
          <w:lang w:val="en-GB" w:eastAsia="fr-FR"/>
        </w:rPr>
        <w:t> and then performs a series of steps (the client will do the same, starting from the same pre-master secret) to generate the </w:t>
      </w:r>
      <w:r w:rsidRPr="00186911">
        <w:rPr>
          <w:rFonts w:ascii="Georgia" w:eastAsia="Times New Roman" w:hAnsi="Georgia" w:cs="Segoe UI"/>
          <w:b/>
          <w:bCs/>
          <w:color w:val="242424"/>
          <w:spacing w:val="-1"/>
          <w:sz w:val="30"/>
          <w:szCs w:val="30"/>
          <w:lang w:val="en-GB" w:eastAsia="fr-FR"/>
        </w:rPr>
        <w:t>master secret</w:t>
      </w:r>
      <w:r w:rsidRPr="00186911">
        <w:rPr>
          <w:rFonts w:ascii="Georgia" w:eastAsia="Times New Roman" w:hAnsi="Georgia" w:cs="Segoe UI"/>
          <w:color w:val="242424"/>
          <w:spacing w:val="-1"/>
          <w:sz w:val="30"/>
          <w:szCs w:val="30"/>
          <w:lang w:val="en-GB" w:eastAsia="fr-FR"/>
        </w:rPr>
        <w:t>.</w:t>
      </w:r>
    </w:p>
    <w:p w:rsidR="00186911" w:rsidRPr="00186911" w:rsidRDefault="00186911" w:rsidP="00186911">
      <w:pPr>
        <w:numPr>
          <w:ilvl w:val="0"/>
          <w:numId w:val="4"/>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The client and the server use the master secret to generate the session keys, which are symmetric keys used to encrypt and decrypt information exchanged during the SSL session and to verify its </w:t>
      </w:r>
      <w:r w:rsidRPr="00186911">
        <w:rPr>
          <w:rFonts w:ascii="Georgia" w:eastAsia="Times New Roman" w:hAnsi="Georgia" w:cs="Segoe UI"/>
          <w:b/>
          <w:bCs/>
          <w:color w:val="242424"/>
          <w:spacing w:val="-1"/>
          <w:sz w:val="30"/>
          <w:szCs w:val="30"/>
          <w:lang w:val="en-GB" w:eastAsia="fr-FR"/>
        </w:rPr>
        <w:t>integrity.</w:t>
      </w:r>
    </w:p>
    <w:p w:rsidR="00186911" w:rsidRPr="00186911" w:rsidRDefault="00186911" w:rsidP="00186911">
      <w:pPr>
        <w:numPr>
          <w:ilvl w:val="0"/>
          <w:numId w:val="4"/>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The </w:t>
      </w:r>
      <w:r w:rsidRPr="00186911">
        <w:rPr>
          <w:rFonts w:ascii="Georgia" w:eastAsia="Times New Roman" w:hAnsi="Georgia" w:cs="Segoe UI"/>
          <w:b/>
          <w:bCs/>
          <w:color w:val="242424"/>
          <w:spacing w:val="-1"/>
          <w:sz w:val="30"/>
          <w:szCs w:val="30"/>
          <w:lang w:val="en-GB" w:eastAsia="fr-FR"/>
        </w:rPr>
        <w:t>CLIENT</w:t>
      </w:r>
      <w:r w:rsidRPr="00186911">
        <w:rPr>
          <w:rFonts w:ascii="Georgia" w:eastAsia="Times New Roman" w:hAnsi="Georgia" w:cs="Segoe UI"/>
          <w:color w:val="242424"/>
          <w:spacing w:val="-1"/>
          <w:sz w:val="30"/>
          <w:szCs w:val="30"/>
          <w:lang w:val="en-GB" w:eastAsia="fr-FR"/>
        </w:rPr>
        <w:t> &amp; </w:t>
      </w:r>
      <w:r w:rsidRPr="00186911">
        <w:rPr>
          <w:rFonts w:ascii="Georgia" w:eastAsia="Times New Roman" w:hAnsi="Georgia" w:cs="Segoe UI"/>
          <w:b/>
          <w:bCs/>
          <w:color w:val="242424"/>
          <w:spacing w:val="-1"/>
          <w:sz w:val="30"/>
          <w:szCs w:val="30"/>
          <w:lang w:val="en-GB" w:eastAsia="fr-FR"/>
        </w:rPr>
        <w:t>SERVER</w:t>
      </w:r>
      <w:r w:rsidRPr="00186911">
        <w:rPr>
          <w:rFonts w:ascii="Georgia" w:eastAsia="Times New Roman" w:hAnsi="Georgia" w:cs="Segoe UI"/>
          <w:color w:val="242424"/>
          <w:spacing w:val="-1"/>
          <w:sz w:val="30"/>
          <w:szCs w:val="30"/>
          <w:lang w:val="en-GB" w:eastAsia="fr-FR"/>
        </w:rPr>
        <w:t xml:space="preserve"> now will send each other a message informing that future messages from now on will be encrypted with the session key. It then sends </w:t>
      </w:r>
      <w:r w:rsidRPr="00186911">
        <w:rPr>
          <w:rFonts w:ascii="Georgia" w:eastAsia="Times New Roman" w:hAnsi="Georgia" w:cs="Segoe UI"/>
          <w:color w:val="242424"/>
          <w:spacing w:val="-1"/>
          <w:sz w:val="30"/>
          <w:szCs w:val="30"/>
          <w:lang w:val="en-GB" w:eastAsia="fr-FR"/>
        </w:rPr>
        <w:lastRenderedPageBreak/>
        <w:t>a separate (encrypted) message indicating that its portion of the handshake is finished.</w:t>
      </w:r>
    </w:p>
    <w:p w:rsidR="00186911" w:rsidRPr="00186911" w:rsidRDefault="00186911" w:rsidP="00186911">
      <w:pPr>
        <w:numPr>
          <w:ilvl w:val="0"/>
          <w:numId w:val="4"/>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The SSL Handshake is done. The Client and the Server send each other messages which are </w:t>
      </w:r>
      <w:r w:rsidRPr="00186911">
        <w:rPr>
          <w:rFonts w:ascii="Georgia" w:eastAsia="Times New Roman" w:hAnsi="Georgia" w:cs="Segoe UI"/>
          <w:b/>
          <w:bCs/>
          <w:color w:val="242424"/>
          <w:spacing w:val="-1"/>
          <w:sz w:val="30"/>
          <w:szCs w:val="30"/>
          <w:lang w:val="en-GB" w:eastAsia="fr-FR"/>
        </w:rPr>
        <w:t>encrypted </w:t>
      </w:r>
      <w:r w:rsidRPr="00186911">
        <w:rPr>
          <w:rFonts w:ascii="Georgia" w:eastAsia="Times New Roman" w:hAnsi="Georgia" w:cs="Segoe UI"/>
          <w:color w:val="242424"/>
          <w:spacing w:val="-1"/>
          <w:sz w:val="30"/>
          <w:szCs w:val="30"/>
          <w:lang w:val="en-GB" w:eastAsia="fr-FR"/>
        </w:rPr>
        <w:t>using the session keys generated in the previous steps.</w:t>
      </w:r>
    </w:p>
    <w:p w:rsidR="00186911" w:rsidRPr="00186911" w:rsidRDefault="00186911" w:rsidP="00186911">
      <w:pPr>
        <w:shd w:val="clear" w:color="auto" w:fill="FFFFFF"/>
        <w:spacing w:before="468" w:after="0" w:line="450" w:lineRule="atLeast"/>
        <w:jc w:val="both"/>
        <w:outlineLvl w:val="0"/>
        <w:rPr>
          <w:rFonts w:ascii="Helvetica" w:eastAsia="Times New Roman" w:hAnsi="Helvetica" w:cs="Helvetica"/>
          <w:b/>
          <w:bCs/>
          <w:color w:val="242424"/>
          <w:spacing w:val="-4"/>
          <w:kern w:val="36"/>
          <w:sz w:val="36"/>
          <w:szCs w:val="36"/>
          <w:lang w:val="en-GB" w:eastAsia="fr-FR"/>
        </w:rPr>
      </w:pPr>
      <w:proofErr w:type="spellStart"/>
      <w:r w:rsidRPr="00186911">
        <w:rPr>
          <w:rFonts w:ascii="Helvetica" w:eastAsia="Times New Roman" w:hAnsi="Helvetica" w:cs="Helvetica"/>
          <w:b/>
          <w:bCs/>
          <w:color w:val="242424"/>
          <w:spacing w:val="-4"/>
          <w:kern w:val="36"/>
          <w:sz w:val="36"/>
          <w:szCs w:val="36"/>
          <w:lang w:val="en-GB" w:eastAsia="fr-FR"/>
        </w:rPr>
        <w:t>CipherSuite</w:t>
      </w:r>
      <w:proofErr w:type="spellEnd"/>
    </w:p>
    <w:p w:rsidR="00186911" w:rsidRPr="00186911" w:rsidRDefault="00186911" w:rsidP="00186911">
      <w:pPr>
        <w:shd w:val="clear" w:color="auto" w:fill="FFFFFF"/>
        <w:spacing w:before="226" w:after="0" w:line="480" w:lineRule="atLeast"/>
        <w:jc w:val="both"/>
        <w:rPr>
          <w:rFonts w:ascii="Georgia" w:eastAsia="Times New Roman" w:hAnsi="Georgia" w:cs="Times New Roman"/>
          <w:color w:val="242424"/>
          <w:spacing w:val="-1"/>
          <w:sz w:val="30"/>
          <w:szCs w:val="30"/>
          <w:lang w:eastAsia="fr-FR"/>
        </w:rPr>
      </w:pPr>
      <w:r w:rsidRPr="00186911">
        <w:rPr>
          <w:rFonts w:ascii="Georgia" w:eastAsia="Times New Roman" w:hAnsi="Georgia" w:cs="Times New Roman"/>
          <w:color w:val="242424"/>
          <w:spacing w:val="-1"/>
          <w:sz w:val="30"/>
          <w:szCs w:val="30"/>
          <w:lang w:val="en-GB" w:eastAsia="fr-FR"/>
        </w:rPr>
        <w:t xml:space="preserve">A </w:t>
      </w:r>
      <w:proofErr w:type="spellStart"/>
      <w:r w:rsidRPr="00186911">
        <w:rPr>
          <w:rFonts w:ascii="Georgia" w:eastAsia="Times New Roman" w:hAnsi="Georgia" w:cs="Times New Roman"/>
          <w:color w:val="242424"/>
          <w:spacing w:val="-1"/>
          <w:sz w:val="30"/>
          <w:szCs w:val="30"/>
          <w:lang w:val="en-GB" w:eastAsia="fr-FR"/>
        </w:rPr>
        <w:t>CipherSuite</w:t>
      </w:r>
      <w:proofErr w:type="spellEnd"/>
      <w:r w:rsidRPr="00186911">
        <w:rPr>
          <w:rFonts w:ascii="Georgia" w:eastAsia="Times New Roman" w:hAnsi="Georgia" w:cs="Times New Roman"/>
          <w:color w:val="242424"/>
          <w:spacing w:val="-1"/>
          <w:sz w:val="30"/>
          <w:szCs w:val="30"/>
          <w:lang w:val="en-GB" w:eastAsia="fr-FR"/>
        </w:rPr>
        <w:t xml:space="preserve"> is a suite of cryptographic algorithms used by an SSL connection. </w:t>
      </w:r>
      <w:r w:rsidRPr="00186911">
        <w:rPr>
          <w:rFonts w:ascii="Georgia" w:eastAsia="Times New Roman" w:hAnsi="Georgia" w:cs="Times New Roman"/>
          <w:color w:val="242424"/>
          <w:spacing w:val="-1"/>
          <w:sz w:val="30"/>
          <w:szCs w:val="30"/>
          <w:lang w:eastAsia="fr-FR"/>
        </w:rPr>
        <w:t xml:space="preserve">A suite </w:t>
      </w:r>
      <w:proofErr w:type="spellStart"/>
      <w:r w:rsidRPr="00186911">
        <w:rPr>
          <w:rFonts w:ascii="Georgia" w:eastAsia="Times New Roman" w:hAnsi="Georgia" w:cs="Times New Roman"/>
          <w:color w:val="242424"/>
          <w:spacing w:val="-1"/>
          <w:sz w:val="30"/>
          <w:szCs w:val="30"/>
          <w:lang w:eastAsia="fr-FR"/>
        </w:rPr>
        <w:t>contains</w:t>
      </w:r>
      <w:proofErr w:type="spellEnd"/>
      <w:r w:rsidRPr="00186911">
        <w:rPr>
          <w:rFonts w:ascii="Georgia" w:eastAsia="Times New Roman" w:hAnsi="Georgia" w:cs="Times New Roman"/>
          <w:color w:val="242424"/>
          <w:spacing w:val="-1"/>
          <w:sz w:val="30"/>
          <w:szCs w:val="30"/>
          <w:lang w:eastAsia="fr-FR"/>
        </w:rPr>
        <w:t xml:space="preserve"> </w:t>
      </w:r>
      <w:proofErr w:type="spellStart"/>
      <w:r w:rsidRPr="00186911">
        <w:rPr>
          <w:rFonts w:ascii="Georgia" w:eastAsia="Times New Roman" w:hAnsi="Georgia" w:cs="Times New Roman"/>
          <w:color w:val="242424"/>
          <w:spacing w:val="-1"/>
          <w:sz w:val="30"/>
          <w:szCs w:val="30"/>
          <w:lang w:eastAsia="fr-FR"/>
        </w:rPr>
        <w:t>three</w:t>
      </w:r>
      <w:proofErr w:type="spellEnd"/>
      <w:r w:rsidRPr="00186911">
        <w:rPr>
          <w:rFonts w:ascii="Georgia" w:eastAsia="Times New Roman" w:hAnsi="Georgia" w:cs="Times New Roman"/>
          <w:color w:val="242424"/>
          <w:spacing w:val="-1"/>
          <w:sz w:val="30"/>
          <w:szCs w:val="30"/>
          <w:lang w:eastAsia="fr-FR"/>
        </w:rPr>
        <w:t xml:space="preserve"> </w:t>
      </w:r>
      <w:proofErr w:type="spellStart"/>
      <w:r w:rsidRPr="00186911">
        <w:rPr>
          <w:rFonts w:ascii="Georgia" w:eastAsia="Times New Roman" w:hAnsi="Georgia" w:cs="Times New Roman"/>
          <w:color w:val="242424"/>
          <w:spacing w:val="-1"/>
          <w:sz w:val="30"/>
          <w:szCs w:val="30"/>
          <w:lang w:eastAsia="fr-FR"/>
        </w:rPr>
        <w:t>different</w:t>
      </w:r>
      <w:proofErr w:type="spellEnd"/>
      <w:r w:rsidRPr="00186911">
        <w:rPr>
          <w:rFonts w:ascii="Georgia" w:eastAsia="Times New Roman" w:hAnsi="Georgia" w:cs="Times New Roman"/>
          <w:color w:val="242424"/>
          <w:spacing w:val="-1"/>
          <w:sz w:val="30"/>
          <w:szCs w:val="30"/>
          <w:lang w:eastAsia="fr-FR"/>
        </w:rPr>
        <w:t xml:space="preserve"> </w:t>
      </w:r>
      <w:proofErr w:type="spellStart"/>
      <w:proofErr w:type="gramStart"/>
      <w:r w:rsidRPr="00186911">
        <w:rPr>
          <w:rFonts w:ascii="Georgia" w:eastAsia="Times New Roman" w:hAnsi="Georgia" w:cs="Times New Roman"/>
          <w:color w:val="242424"/>
          <w:spacing w:val="-1"/>
          <w:sz w:val="30"/>
          <w:szCs w:val="30"/>
          <w:lang w:eastAsia="fr-FR"/>
        </w:rPr>
        <w:t>algorithms</w:t>
      </w:r>
      <w:proofErr w:type="spellEnd"/>
      <w:r w:rsidRPr="00186911">
        <w:rPr>
          <w:rFonts w:ascii="Georgia" w:eastAsia="Times New Roman" w:hAnsi="Georgia" w:cs="Times New Roman"/>
          <w:color w:val="242424"/>
          <w:spacing w:val="-1"/>
          <w:sz w:val="30"/>
          <w:szCs w:val="30"/>
          <w:lang w:eastAsia="fr-FR"/>
        </w:rPr>
        <w:t>:</w:t>
      </w:r>
      <w:proofErr w:type="gramEnd"/>
    </w:p>
    <w:p w:rsidR="00186911" w:rsidRPr="00186911" w:rsidRDefault="00186911" w:rsidP="00186911">
      <w:pPr>
        <w:numPr>
          <w:ilvl w:val="0"/>
          <w:numId w:val="5"/>
        </w:numPr>
        <w:shd w:val="clear" w:color="auto" w:fill="FFFFFF"/>
        <w:spacing w:before="51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The key exchange and authentication algorithm used during the handshake</w:t>
      </w:r>
    </w:p>
    <w:p w:rsidR="00186911" w:rsidRPr="00186911" w:rsidRDefault="00186911" w:rsidP="00186911">
      <w:pPr>
        <w:numPr>
          <w:ilvl w:val="0"/>
          <w:numId w:val="5"/>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The encryption algorithm used to encipher the data</w:t>
      </w:r>
    </w:p>
    <w:p w:rsidR="00186911" w:rsidRPr="00186911" w:rsidRDefault="00186911" w:rsidP="00186911">
      <w:pPr>
        <w:numPr>
          <w:ilvl w:val="0"/>
          <w:numId w:val="5"/>
        </w:numPr>
        <w:shd w:val="clear" w:color="auto" w:fill="FFFFFF"/>
        <w:spacing w:before="274" w:after="0" w:line="480" w:lineRule="atLeast"/>
        <w:ind w:left="450"/>
        <w:jc w:val="both"/>
        <w:rPr>
          <w:rFonts w:ascii="Georgia" w:eastAsia="Times New Roman" w:hAnsi="Georgia" w:cs="Segoe UI"/>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The MAC (Message Authentication Code) algorithm, used to generate the message digest</w:t>
      </w:r>
    </w:p>
    <w:p w:rsidR="00186911" w:rsidRPr="00186911" w:rsidRDefault="00186911" w:rsidP="00186911">
      <w:pPr>
        <w:shd w:val="clear" w:color="auto" w:fill="FFFFFF"/>
        <w:spacing w:before="514" w:after="0" w:line="480" w:lineRule="atLeast"/>
        <w:jc w:val="both"/>
        <w:rPr>
          <w:rFonts w:ascii="Georgia" w:eastAsia="Times New Roman" w:hAnsi="Georgia" w:cs="Segoe UI"/>
          <w:i/>
          <w:iCs/>
          <w:color w:val="242424"/>
          <w:spacing w:val="-1"/>
          <w:sz w:val="30"/>
          <w:szCs w:val="30"/>
          <w:lang w:val="en-GB" w:eastAsia="fr-FR"/>
        </w:rPr>
      </w:pPr>
      <w:r w:rsidRPr="00186911">
        <w:rPr>
          <w:rFonts w:ascii="Georgia" w:eastAsia="Times New Roman" w:hAnsi="Georgia" w:cs="Segoe UI"/>
          <w:color w:val="242424"/>
          <w:spacing w:val="-1"/>
          <w:sz w:val="30"/>
          <w:szCs w:val="30"/>
          <w:lang w:val="en-GB" w:eastAsia="fr-FR"/>
        </w:rPr>
        <w:t>A </w:t>
      </w:r>
      <w:r w:rsidRPr="00186911">
        <w:rPr>
          <w:rFonts w:ascii="Georgia" w:eastAsia="Times New Roman" w:hAnsi="Georgia" w:cs="Segoe UI"/>
          <w:i/>
          <w:iCs/>
          <w:color w:val="242424"/>
          <w:spacing w:val="-1"/>
          <w:sz w:val="30"/>
          <w:szCs w:val="30"/>
          <w:lang w:val="en-GB" w:eastAsia="fr-FR"/>
        </w:rPr>
        <w:t>Message digest </w:t>
      </w:r>
      <w:r w:rsidRPr="00186911">
        <w:rPr>
          <w:rFonts w:ascii="Georgia" w:eastAsia="Times New Roman" w:hAnsi="Georgia" w:cs="Segoe UI"/>
          <w:color w:val="242424"/>
          <w:spacing w:val="-1"/>
          <w:sz w:val="30"/>
          <w:szCs w:val="30"/>
          <w:lang w:val="en-GB" w:eastAsia="fr-FR"/>
        </w:rPr>
        <w:t>or </w:t>
      </w:r>
      <w:r w:rsidRPr="00186911">
        <w:rPr>
          <w:rFonts w:ascii="Georgia" w:eastAsia="Times New Roman" w:hAnsi="Georgia" w:cs="Segoe UI"/>
          <w:i/>
          <w:iCs/>
          <w:color w:val="242424"/>
          <w:spacing w:val="-1"/>
          <w:sz w:val="30"/>
          <w:szCs w:val="30"/>
          <w:lang w:val="en-GB" w:eastAsia="fr-FR"/>
        </w:rPr>
        <w:t>one-way hash</w:t>
      </w:r>
      <w:r w:rsidRPr="00186911">
        <w:rPr>
          <w:rFonts w:ascii="Georgia" w:eastAsia="Times New Roman" w:hAnsi="Georgia" w:cs="Segoe UI"/>
          <w:color w:val="242424"/>
          <w:spacing w:val="-1"/>
          <w:sz w:val="30"/>
          <w:szCs w:val="30"/>
          <w:lang w:val="en-GB" w:eastAsia="fr-FR"/>
        </w:rPr>
        <w:t> is a fingerprint of the data</w:t>
      </w:r>
      <w:r w:rsidRPr="00186911">
        <w:rPr>
          <w:rFonts w:ascii="Georgia" w:eastAsia="Times New Roman" w:hAnsi="Georgia" w:cs="Segoe UI"/>
          <w:i/>
          <w:iCs/>
          <w:color w:val="242424"/>
          <w:spacing w:val="-1"/>
          <w:sz w:val="30"/>
          <w:szCs w:val="30"/>
          <w:lang w:val="en-GB" w:eastAsia="fr-FR"/>
        </w:rPr>
        <w:t>. </w:t>
      </w:r>
      <w:r w:rsidRPr="00186911">
        <w:rPr>
          <w:rFonts w:ascii="Georgia" w:eastAsia="Times New Roman" w:hAnsi="Georgia" w:cs="Segoe UI"/>
          <w:color w:val="242424"/>
          <w:spacing w:val="-1"/>
          <w:sz w:val="30"/>
          <w:szCs w:val="30"/>
          <w:lang w:val="en-GB" w:eastAsia="fr-FR"/>
        </w:rPr>
        <w:t>If the data changes, the fingerprint changes in ways you cannot predict. So if you alter the data, you have no idea what the corresponding digest will be for the altered data. The content of the hashed data cannot be determined from the hash. This is why it is called </w:t>
      </w:r>
      <w:r w:rsidRPr="00186911">
        <w:rPr>
          <w:rFonts w:ascii="Georgia" w:eastAsia="Times New Roman" w:hAnsi="Georgia" w:cs="Segoe UI"/>
          <w:i/>
          <w:iCs/>
          <w:color w:val="242424"/>
          <w:spacing w:val="-1"/>
          <w:sz w:val="30"/>
          <w:szCs w:val="30"/>
          <w:lang w:val="en-GB" w:eastAsia="fr-FR"/>
        </w:rPr>
        <w:t>one-way</w:t>
      </w:r>
      <w:r w:rsidRPr="00186911">
        <w:rPr>
          <w:rFonts w:ascii="Georgia" w:eastAsia="Times New Roman" w:hAnsi="Georgia" w:cs="Segoe UI"/>
          <w:color w:val="242424"/>
          <w:spacing w:val="-1"/>
          <w:sz w:val="30"/>
          <w:szCs w:val="30"/>
          <w:lang w:val="en-GB" w:eastAsia="fr-FR"/>
        </w:rPr>
        <w:t>.</w:t>
      </w:r>
    </w:p>
    <w:p w:rsidR="00186911" w:rsidRPr="00186911" w:rsidRDefault="00186911" w:rsidP="00186911">
      <w:pPr>
        <w:pStyle w:val="pw-post-body-paragraph"/>
        <w:shd w:val="clear" w:color="auto" w:fill="FFFFFF"/>
        <w:spacing w:before="514" w:beforeAutospacing="0" w:after="0" w:afterAutospacing="0" w:line="480" w:lineRule="atLeast"/>
        <w:jc w:val="both"/>
        <w:rPr>
          <w:rFonts w:ascii="Georgia" w:hAnsi="Georgia"/>
          <w:color w:val="242424"/>
          <w:spacing w:val="-1"/>
          <w:sz w:val="30"/>
          <w:szCs w:val="30"/>
          <w:lang w:val="en-GB"/>
        </w:rPr>
      </w:pPr>
      <w:r w:rsidRPr="00186911">
        <w:rPr>
          <w:rFonts w:ascii="Georgia" w:hAnsi="Georgia"/>
          <w:color w:val="242424"/>
          <w:spacing w:val="-1"/>
          <w:sz w:val="30"/>
          <w:szCs w:val="30"/>
          <w:lang w:val="en-GB"/>
        </w:rPr>
        <w:t xml:space="preserve">There are several options for each component of the suite, but only certain combinations are valid when specified for an SSL connection. The name of a valid </w:t>
      </w:r>
      <w:proofErr w:type="spellStart"/>
      <w:r w:rsidRPr="00186911">
        <w:rPr>
          <w:rFonts w:ascii="Georgia" w:hAnsi="Georgia"/>
          <w:color w:val="242424"/>
          <w:spacing w:val="-1"/>
          <w:sz w:val="30"/>
          <w:szCs w:val="30"/>
          <w:lang w:val="en-GB"/>
        </w:rPr>
        <w:t>CipherSuite</w:t>
      </w:r>
      <w:proofErr w:type="spellEnd"/>
      <w:r w:rsidRPr="00186911">
        <w:rPr>
          <w:rFonts w:ascii="Georgia" w:hAnsi="Georgia"/>
          <w:color w:val="242424"/>
          <w:spacing w:val="-1"/>
          <w:sz w:val="30"/>
          <w:szCs w:val="30"/>
          <w:lang w:val="en-GB"/>
        </w:rPr>
        <w:t xml:space="preserve"> defines the combination of algorithms used. For example, the </w:t>
      </w:r>
      <w:proofErr w:type="spellStart"/>
      <w:r w:rsidRPr="00186911">
        <w:rPr>
          <w:rFonts w:ascii="Georgia" w:hAnsi="Georgia"/>
          <w:color w:val="242424"/>
          <w:spacing w:val="-1"/>
          <w:sz w:val="30"/>
          <w:szCs w:val="30"/>
          <w:lang w:val="en-GB"/>
        </w:rPr>
        <w:t>CipherSuite</w:t>
      </w:r>
      <w:proofErr w:type="spellEnd"/>
      <w:r w:rsidRPr="00186911">
        <w:rPr>
          <w:rFonts w:ascii="Georgia" w:hAnsi="Georgia"/>
          <w:color w:val="242424"/>
          <w:spacing w:val="-1"/>
          <w:sz w:val="30"/>
          <w:szCs w:val="30"/>
          <w:lang w:val="en-GB"/>
        </w:rPr>
        <w:t xml:space="preserve"> TLS_RSA_WITH_AES_128_GCM_SHA256 specifies:</w:t>
      </w:r>
    </w:p>
    <w:p w:rsidR="00186911" w:rsidRPr="00186911" w:rsidRDefault="00186911" w:rsidP="00186911">
      <w:pPr>
        <w:numPr>
          <w:ilvl w:val="0"/>
          <w:numId w:val="6"/>
        </w:numPr>
        <w:shd w:val="clear" w:color="auto" w:fill="FFFFFF"/>
        <w:spacing w:before="514" w:after="0" w:line="480" w:lineRule="atLeast"/>
        <w:ind w:left="450"/>
        <w:jc w:val="both"/>
        <w:rPr>
          <w:rFonts w:ascii="Georgia" w:hAnsi="Georgia" w:cs="Segoe UI"/>
          <w:color w:val="242424"/>
          <w:spacing w:val="-1"/>
          <w:sz w:val="30"/>
          <w:szCs w:val="30"/>
          <w:lang w:val="en-GB"/>
        </w:rPr>
      </w:pPr>
      <w:r w:rsidRPr="00186911">
        <w:rPr>
          <w:rFonts w:ascii="Georgia" w:hAnsi="Georgia" w:cs="Segoe UI"/>
          <w:color w:val="242424"/>
          <w:spacing w:val="-1"/>
          <w:sz w:val="30"/>
          <w:szCs w:val="30"/>
          <w:lang w:val="en-GB"/>
        </w:rPr>
        <w:t>The RSA key exchange and authentication algorithm</w:t>
      </w:r>
    </w:p>
    <w:p w:rsidR="00186911" w:rsidRPr="00186911" w:rsidRDefault="00186911" w:rsidP="00186911">
      <w:pPr>
        <w:numPr>
          <w:ilvl w:val="0"/>
          <w:numId w:val="6"/>
        </w:numPr>
        <w:shd w:val="clear" w:color="auto" w:fill="FFFFFF"/>
        <w:spacing w:before="274" w:after="0" w:line="480" w:lineRule="atLeast"/>
        <w:ind w:left="450"/>
        <w:jc w:val="both"/>
        <w:rPr>
          <w:rFonts w:ascii="Georgia" w:hAnsi="Georgia" w:cs="Segoe UI"/>
          <w:color w:val="242424"/>
          <w:spacing w:val="-1"/>
          <w:sz w:val="30"/>
          <w:szCs w:val="30"/>
          <w:lang w:val="en-GB"/>
        </w:rPr>
      </w:pPr>
      <w:r w:rsidRPr="00186911">
        <w:rPr>
          <w:rFonts w:ascii="Georgia" w:hAnsi="Georgia" w:cs="Segoe UI"/>
          <w:color w:val="242424"/>
          <w:spacing w:val="-1"/>
          <w:sz w:val="30"/>
          <w:szCs w:val="30"/>
          <w:lang w:val="en-GB"/>
        </w:rPr>
        <w:t>The AES encryption algorithm, using a 128–bit key</w:t>
      </w:r>
    </w:p>
    <w:p w:rsidR="00186911" w:rsidRDefault="00186911" w:rsidP="00186911">
      <w:pPr>
        <w:numPr>
          <w:ilvl w:val="0"/>
          <w:numId w:val="6"/>
        </w:numPr>
        <w:shd w:val="clear" w:color="auto" w:fill="FFFFFF"/>
        <w:spacing w:before="274" w:after="0" w:line="480" w:lineRule="atLeast"/>
        <w:ind w:left="450"/>
        <w:jc w:val="both"/>
        <w:rPr>
          <w:rFonts w:ascii="Georgia" w:hAnsi="Georgia" w:cs="Segoe UI"/>
          <w:color w:val="242424"/>
          <w:spacing w:val="-1"/>
          <w:sz w:val="30"/>
          <w:szCs w:val="30"/>
        </w:rPr>
      </w:pPr>
      <w:r>
        <w:rPr>
          <w:rFonts w:ascii="Georgia" w:hAnsi="Georgia" w:cs="Segoe UI"/>
          <w:color w:val="242424"/>
          <w:spacing w:val="-1"/>
          <w:sz w:val="30"/>
          <w:szCs w:val="30"/>
        </w:rPr>
        <w:t xml:space="preserve">The SHA256 MAC </w:t>
      </w:r>
      <w:proofErr w:type="spellStart"/>
      <w:r>
        <w:rPr>
          <w:rFonts w:ascii="Georgia" w:hAnsi="Georgia" w:cs="Segoe UI"/>
          <w:color w:val="242424"/>
          <w:spacing w:val="-1"/>
          <w:sz w:val="30"/>
          <w:szCs w:val="30"/>
        </w:rPr>
        <w:t>algorithm</w:t>
      </w:r>
      <w:proofErr w:type="spellEnd"/>
    </w:p>
    <w:p w:rsidR="00186911" w:rsidRPr="00186911" w:rsidRDefault="00186911" w:rsidP="00186911">
      <w:pPr>
        <w:pStyle w:val="Titre2"/>
        <w:shd w:val="clear" w:color="auto" w:fill="FFFFFF"/>
        <w:spacing w:before="413" w:line="360" w:lineRule="atLeast"/>
        <w:jc w:val="both"/>
        <w:rPr>
          <w:rFonts w:ascii="Helvetica" w:hAnsi="Helvetica" w:cs="Helvetica"/>
          <w:b/>
          <w:bCs/>
          <w:color w:val="242424"/>
          <w:sz w:val="30"/>
          <w:szCs w:val="30"/>
        </w:rPr>
      </w:pPr>
      <w:proofErr w:type="spellStart"/>
      <w:r w:rsidRPr="00186911">
        <w:rPr>
          <w:rFonts w:ascii="Helvetica" w:hAnsi="Helvetica" w:cs="Helvetica"/>
          <w:b/>
          <w:bCs/>
          <w:color w:val="242424"/>
          <w:sz w:val="30"/>
          <w:szCs w:val="30"/>
        </w:rPr>
        <w:lastRenderedPageBreak/>
        <w:t>Certificate</w:t>
      </w:r>
      <w:proofErr w:type="spellEnd"/>
      <w:r w:rsidRPr="00186911">
        <w:rPr>
          <w:rFonts w:ascii="Helvetica" w:hAnsi="Helvetica" w:cs="Helvetica"/>
          <w:b/>
          <w:bCs/>
          <w:color w:val="242424"/>
          <w:sz w:val="30"/>
          <w:szCs w:val="30"/>
        </w:rPr>
        <w:t xml:space="preserve"> exchange</w:t>
      </w:r>
    </w:p>
    <w:p w:rsidR="00186911" w:rsidRPr="00186911" w:rsidRDefault="00186911" w:rsidP="00186911">
      <w:pPr>
        <w:pStyle w:val="pw-post-body-paragraph"/>
        <w:shd w:val="clear" w:color="auto" w:fill="FFFFFF"/>
        <w:spacing w:before="226" w:beforeAutospacing="0" w:after="0" w:afterAutospacing="0" w:line="480" w:lineRule="atLeast"/>
        <w:jc w:val="both"/>
        <w:rPr>
          <w:rFonts w:ascii="Georgia" w:hAnsi="Georgia"/>
          <w:color w:val="242424"/>
          <w:spacing w:val="-1"/>
          <w:sz w:val="30"/>
          <w:szCs w:val="30"/>
          <w:lang w:val="en-GB"/>
        </w:rPr>
      </w:pPr>
      <w:r w:rsidRPr="00186911">
        <w:rPr>
          <w:rFonts w:ascii="Georgia" w:hAnsi="Georgia"/>
          <w:color w:val="242424"/>
          <w:spacing w:val="-1"/>
          <w:sz w:val="30"/>
          <w:szCs w:val="30"/>
          <w:lang w:val="en-GB"/>
        </w:rPr>
        <w:t>If public keys are sent directly by their owner to another entity, there is a risk that the message could be intercepted and the public key substituted by another. This is also known as a man-in-the-middle attack. To avoid this problem, you should exchange the public keys through a trusted third party, giving you a strong </w:t>
      </w:r>
      <w:r w:rsidRPr="00186911">
        <w:rPr>
          <w:rStyle w:val="lev"/>
          <w:rFonts w:ascii="Georgia" w:hAnsi="Georgia"/>
          <w:color w:val="242424"/>
          <w:spacing w:val="-1"/>
          <w:sz w:val="30"/>
          <w:szCs w:val="30"/>
          <w:lang w:val="en-GB"/>
        </w:rPr>
        <w:t>confidentiality</w:t>
      </w:r>
      <w:r w:rsidRPr="00186911">
        <w:rPr>
          <w:rFonts w:ascii="Georgia" w:hAnsi="Georgia"/>
          <w:color w:val="242424"/>
          <w:spacing w:val="-1"/>
          <w:sz w:val="30"/>
          <w:szCs w:val="30"/>
          <w:lang w:val="en-GB"/>
        </w:rPr>
        <w:t> that the public key really belongs to the entity with which you are communicating. Instead of sending your public key directly, you ask the trusted third party (CA) to incorporate it into a digital certificate. The trusted third party that issues digital certificates is called a Certificate Authority (CA)</w:t>
      </w:r>
    </w:p>
    <w:p w:rsidR="00186911" w:rsidRPr="00186911" w:rsidRDefault="00186911" w:rsidP="00186911">
      <w:pPr>
        <w:pStyle w:val="Titre1"/>
        <w:shd w:val="clear" w:color="auto" w:fill="FFFFFF"/>
        <w:spacing w:before="468" w:beforeAutospacing="0" w:after="0" w:afterAutospacing="0" w:line="450" w:lineRule="atLeast"/>
        <w:jc w:val="both"/>
        <w:rPr>
          <w:rFonts w:ascii="Helvetica" w:hAnsi="Helvetica" w:cs="Helvetica"/>
          <w:color w:val="242424"/>
          <w:spacing w:val="-4"/>
          <w:sz w:val="36"/>
          <w:szCs w:val="36"/>
          <w:lang w:val="en-GB"/>
        </w:rPr>
      </w:pPr>
      <w:r w:rsidRPr="00186911">
        <w:rPr>
          <w:rFonts w:ascii="Helvetica" w:hAnsi="Helvetica" w:cs="Helvetica"/>
          <w:color w:val="242424"/>
          <w:spacing w:val="-4"/>
          <w:sz w:val="36"/>
          <w:szCs w:val="36"/>
          <w:lang w:val="en-GB"/>
        </w:rPr>
        <w:t>Certificates</w:t>
      </w:r>
    </w:p>
    <w:p w:rsidR="00186911" w:rsidRPr="00186911" w:rsidRDefault="00186911" w:rsidP="00186911">
      <w:pPr>
        <w:pStyle w:val="pw-post-body-paragraph"/>
        <w:shd w:val="clear" w:color="auto" w:fill="FFFFFF"/>
        <w:spacing w:before="226" w:beforeAutospacing="0" w:after="0" w:afterAutospacing="0" w:line="480" w:lineRule="atLeast"/>
        <w:jc w:val="both"/>
        <w:rPr>
          <w:rFonts w:ascii="Georgia" w:hAnsi="Georgia"/>
          <w:color w:val="242424"/>
          <w:spacing w:val="-1"/>
          <w:sz w:val="30"/>
          <w:szCs w:val="30"/>
          <w:lang w:val="en-GB"/>
        </w:rPr>
      </w:pPr>
      <w:r w:rsidRPr="00186911">
        <w:rPr>
          <w:rFonts w:ascii="Georgia" w:hAnsi="Georgia"/>
          <w:color w:val="242424"/>
          <w:spacing w:val="-1"/>
          <w:sz w:val="30"/>
          <w:szCs w:val="30"/>
          <w:lang w:val="en-GB"/>
        </w:rPr>
        <w:t>The certificates that we previously mentioned are in fact X.509 certificates. X.509 is a standard that defines the format of </w:t>
      </w:r>
      <w:hyperlink r:id="rId7" w:tgtFrame="_blank" w:history="1">
        <w:r w:rsidRPr="00186911">
          <w:rPr>
            <w:rStyle w:val="Lienhypertexte"/>
            <w:rFonts w:ascii="Georgia" w:hAnsi="Georgia"/>
            <w:spacing w:val="-1"/>
            <w:sz w:val="30"/>
            <w:szCs w:val="30"/>
            <w:lang w:val="en-GB"/>
          </w:rPr>
          <w:t>public key certificates</w:t>
        </w:r>
      </w:hyperlink>
      <w:r w:rsidRPr="00186911">
        <w:rPr>
          <w:rFonts w:ascii="Georgia" w:hAnsi="Georgia"/>
          <w:color w:val="242424"/>
          <w:spacing w:val="-1"/>
          <w:sz w:val="30"/>
          <w:szCs w:val="30"/>
          <w:lang w:val="en-GB"/>
        </w:rPr>
        <w:t>. An X.509 certificate is composed of two parts of information:</w:t>
      </w:r>
    </w:p>
    <w:p w:rsidR="00186911" w:rsidRPr="00186911" w:rsidRDefault="00186911" w:rsidP="00186911">
      <w:pPr>
        <w:numPr>
          <w:ilvl w:val="0"/>
          <w:numId w:val="7"/>
        </w:numPr>
        <w:shd w:val="clear" w:color="auto" w:fill="FFFFFF"/>
        <w:spacing w:before="514" w:after="0" w:line="480" w:lineRule="atLeast"/>
        <w:ind w:left="450"/>
        <w:jc w:val="both"/>
        <w:rPr>
          <w:rFonts w:ascii="Georgia" w:hAnsi="Georgia" w:cs="Segoe UI"/>
          <w:color w:val="242424"/>
          <w:spacing w:val="-1"/>
          <w:sz w:val="30"/>
          <w:szCs w:val="30"/>
          <w:lang w:val="en-GB"/>
        </w:rPr>
      </w:pPr>
      <w:r w:rsidRPr="00186911">
        <w:rPr>
          <w:rFonts w:ascii="Georgia" w:hAnsi="Georgia" w:cs="Segoe UI"/>
          <w:color w:val="242424"/>
          <w:spacing w:val="-1"/>
          <w:sz w:val="30"/>
          <w:szCs w:val="30"/>
          <w:lang w:val="en-GB"/>
        </w:rPr>
        <w:t>Identifying information, such as your name, address and organisation</w:t>
      </w:r>
    </w:p>
    <w:p w:rsidR="00186911" w:rsidRDefault="00186911" w:rsidP="00186911">
      <w:pPr>
        <w:numPr>
          <w:ilvl w:val="0"/>
          <w:numId w:val="7"/>
        </w:numPr>
        <w:shd w:val="clear" w:color="auto" w:fill="FFFFFF"/>
        <w:spacing w:before="274" w:after="0" w:line="480" w:lineRule="atLeast"/>
        <w:ind w:left="450"/>
        <w:jc w:val="both"/>
        <w:rPr>
          <w:rFonts w:ascii="Georgia" w:hAnsi="Georgia" w:cs="Segoe UI"/>
          <w:color w:val="242424"/>
          <w:spacing w:val="-1"/>
          <w:sz w:val="30"/>
          <w:szCs w:val="30"/>
        </w:rPr>
      </w:pPr>
      <w:r>
        <w:rPr>
          <w:rFonts w:ascii="Georgia" w:hAnsi="Georgia" w:cs="Segoe UI"/>
          <w:color w:val="242424"/>
          <w:spacing w:val="-1"/>
          <w:sz w:val="30"/>
          <w:szCs w:val="30"/>
        </w:rPr>
        <w:t>The public key</w:t>
      </w:r>
    </w:p>
    <w:p w:rsidR="00186911" w:rsidRPr="00186911" w:rsidRDefault="00186911" w:rsidP="00186911">
      <w:pPr>
        <w:pStyle w:val="pw-post-body-paragraph"/>
        <w:shd w:val="clear" w:color="auto" w:fill="FFFFFF"/>
        <w:spacing w:before="514" w:beforeAutospacing="0" w:after="0" w:afterAutospacing="0" w:line="480" w:lineRule="atLeast"/>
        <w:jc w:val="both"/>
        <w:rPr>
          <w:rFonts w:ascii="Georgia" w:hAnsi="Georgia"/>
          <w:color w:val="242424"/>
          <w:spacing w:val="-1"/>
          <w:sz w:val="30"/>
          <w:szCs w:val="30"/>
          <w:lang w:val="en-GB"/>
        </w:rPr>
      </w:pPr>
      <w:r w:rsidRPr="00186911">
        <w:rPr>
          <w:rFonts w:ascii="Georgia" w:hAnsi="Georgia"/>
          <w:color w:val="242424"/>
          <w:spacing w:val="-1"/>
          <w:sz w:val="30"/>
          <w:szCs w:val="30"/>
          <w:lang w:val="en-GB"/>
        </w:rPr>
        <w:t>With this piece of information anyone who obtains your X509 certificate from a CA, can verify your identity and encrypt data for you. Only you are then able to decrypt and read the message.</w:t>
      </w:r>
    </w:p>
    <w:p w:rsidR="00186911" w:rsidRDefault="00186911" w:rsidP="00186911">
      <w:pPr>
        <w:pStyle w:val="Titre1"/>
        <w:shd w:val="clear" w:color="auto" w:fill="FFFFFF"/>
        <w:spacing w:before="468" w:beforeAutospacing="0" w:after="0" w:afterAutospacing="0" w:line="450" w:lineRule="atLeast"/>
        <w:jc w:val="both"/>
        <w:rPr>
          <w:rFonts w:ascii="Helvetica" w:hAnsi="Helvetica" w:cs="Helvetica"/>
          <w:color w:val="242424"/>
          <w:spacing w:val="-4"/>
          <w:sz w:val="36"/>
          <w:szCs w:val="36"/>
        </w:rPr>
      </w:pPr>
      <w:r>
        <w:rPr>
          <w:rFonts w:ascii="Helvetica" w:hAnsi="Helvetica" w:cs="Helvetica"/>
          <w:color w:val="242424"/>
          <w:spacing w:val="-4"/>
          <w:sz w:val="36"/>
          <w:szCs w:val="36"/>
        </w:rPr>
        <w:t>Conclusion</w:t>
      </w:r>
    </w:p>
    <w:p w:rsidR="00186911" w:rsidRPr="00186911" w:rsidRDefault="00186911" w:rsidP="00186911">
      <w:pPr>
        <w:numPr>
          <w:ilvl w:val="0"/>
          <w:numId w:val="8"/>
        </w:numPr>
        <w:shd w:val="clear" w:color="auto" w:fill="FFFFFF"/>
        <w:spacing w:before="226" w:after="0" w:line="480" w:lineRule="atLeast"/>
        <w:ind w:left="450"/>
        <w:jc w:val="both"/>
        <w:rPr>
          <w:rFonts w:ascii="Georgia" w:hAnsi="Georgia" w:cs="Segoe UI"/>
          <w:color w:val="242424"/>
          <w:spacing w:val="-1"/>
          <w:sz w:val="30"/>
          <w:szCs w:val="30"/>
          <w:lang w:val="en-GB"/>
        </w:rPr>
      </w:pPr>
      <w:r w:rsidRPr="00186911">
        <w:rPr>
          <w:rFonts w:ascii="Georgia" w:hAnsi="Georgia" w:cs="Segoe UI"/>
          <w:color w:val="242424"/>
          <w:spacing w:val="-1"/>
          <w:sz w:val="30"/>
          <w:szCs w:val="30"/>
          <w:lang w:val="en-GB"/>
        </w:rPr>
        <w:t>SSL can be used to secure communication between two entities.</w:t>
      </w:r>
    </w:p>
    <w:p w:rsidR="00186911" w:rsidRPr="00186911" w:rsidRDefault="00186911" w:rsidP="00186911">
      <w:pPr>
        <w:numPr>
          <w:ilvl w:val="0"/>
          <w:numId w:val="8"/>
        </w:numPr>
        <w:shd w:val="clear" w:color="auto" w:fill="FFFFFF"/>
        <w:spacing w:before="274" w:after="0" w:line="480" w:lineRule="atLeast"/>
        <w:ind w:left="450"/>
        <w:jc w:val="both"/>
        <w:rPr>
          <w:rFonts w:ascii="Georgia" w:hAnsi="Georgia" w:cs="Segoe UI"/>
          <w:color w:val="242424"/>
          <w:spacing w:val="-1"/>
          <w:sz w:val="30"/>
          <w:szCs w:val="30"/>
          <w:lang w:val="en-GB"/>
        </w:rPr>
      </w:pPr>
      <w:r w:rsidRPr="00186911">
        <w:rPr>
          <w:rFonts w:ascii="Georgia" w:hAnsi="Georgia" w:cs="Segoe UI"/>
          <w:color w:val="242424"/>
          <w:spacing w:val="-1"/>
          <w:sz w:val="30"/>
          <w:szCs w:val="30"/>
          <w:lang w:val="en-GB"/>
        </w:rPr>
        <w:t>The Client initiates the SSL Handshake.</w:t>
      </w:r>
    </w:p>
    <w:p w:rsidR="00186911" w:rsidRPr="00186911" w:rsidRDefault="00186911" w:rsidP="00186911">
      <w:pPr>
        <w:numPr>
          <w:ilvl w:val="0"/>
          <w:numId w:val="8"/>
        </w:numPr>
        <w:shd w:val="clear" w:color="auto" w:fill="FFFFFF"/>
        <w:spacing w:before="274" w:after="0" w:line="480" w:lineRule="atLeast"/>
        <w:ind w:left="450"/>
        <w:jc w:val="both"/>
        <w:rPr>
          <w:rFonts w:ascii="Georgia" w:hAnsi="Georgia" w:cs="Segoe UI"/>
          <w:color w:val="242424"/>
          <w:spacing w:val="-1"/>
          <w:sz w:val="30"/>
          <w:szCs w:val="30"/>
          <w:lang w:val="en-GB"/>
        </w:rPr>
      </w:pPr>
      <w:r w:rsidRPr="00186911">
        <w:rPr>
          <w:rFonts w:ascii="Georgia" w:hAnsi="Georgia" w:cs="Segoe UI"/>
          <w:color w:val="242424"/>
          <w:spacing w:val="-1"/>
          <w:sz w:val="30"/>
          <w:szCs w:val="30"/>
          <w:lang w:val="en-GB"/>
        </w:rPr>
        <w:t>The Server selects the Cipher.</w:t>
      </w:r>
    </w:p>
    <w:p w:rsidR="00186911" w:rsidRPr="00186911" w:rsidRDefault="00186911" w:rsidP="00186911">
      <w:pPr>
        <w:numPr>
          <w:ilvl w:val="0"/>
          <w:numId w:val="8"/>
        </w:numPr>
        <w:shd w:val="clear" w:color="auto" w:fill="FFFFFF"/>
        <w:spacing w:before="274" w:after="0" w:line="480" w:lineRule="atLeast"/>
        <w:ind w:left="450"/>
        <w:jc w:val="both"/>
        <w:rPr>
          <w:rFonts w:ascii="Georgia" w:hAnsi="Georgia" w:cs="Segoe UI"/>
          <w:color w:val="242424"/>
          <w:spacing w:val="-1"/>
          <w:sz w:val="30"/>
          <w:szCs w:val="30"/>
          <w:lang w:val="en-GB"/>
        </w:rPr>
      </w:pPr>
      <w:r w:rsidRPr="00186911">
        <w:rPr>
          <w:rFonts w:ascii="Georgia" w:hAnsi="Georgia" w:cs="Segoe UI"/>
          <w:color w:val="242424"/>
          <w:spacing w:val="-1"/>
          <w:sz w:val="30"/>
          <w:szCs w:val="30"/>
          <w:lang w:val="en-GB"/>
        </w:rPr>
        <w:t>The Server gives the X.509 certificate and client authenticates the server. Its optional that the server requires the client X.509 certificate.</w:t>
      </w:r>
    </w:p>
    <w:p w:rsidR="00186911" w:rsidRDefault="00186911" w:rsidP="00186911">
      <w:pPr>
        <w:numPr>
          <w:ilvl w:val="0"/>
          <w:numId w:val="8"/>
        </w:numPr>
        <w:shd w:val="clear" w:color="auto" w:fill="FFFFFF"/>
        <w:spacing w:before="274" w:after="0" w:line="480" w:lineRule="atLeast"/>
        <w:ind w:left="450"/>
        <w:jc w:val="both"/>
        <w:rPr>
          <w:rFonts w:ascii="Georgia" w:hAnsi="Georgia" w:cs="Segoe UI"/>
          <w:color w:val="242424"/>
          <w:spacing w:val="-1"/>
          <w:sz w:val="30"/>
          <w:szCs w:val="30"/>
        </w:rPr>
      </w:pPr>
      <w:r w:rsidRPr="00186911">
        <w:rPr>
          <w:rFonts w:ascii="Georgia" w:hAnsi="Georgia" w:cs="Segoe UI"/>
          <w:color w:val="242424"/>
          <w:spacing w:val="-1"/>
          <w:sz w:val="30"/>
          <w:szCs w:val="30"/>
          <w:lang w:val="en-GB"/>
        </w:rPr>
        <w:lastRenderedPageBreak/>
        <w:t xml:space="preserve">After a successful SSL handshake, the server and client can communicate encrypted messages. </w:t>
      </w:r>
      <w:r>
        <w:rPr>
          <w:rFonts w:ascii="Georgia" w:hAnsi="Georgia" w:cs="Segoe UI"/>
          <w:color w:val="242424"/>
          <w:spacing w:val="-1"/>
          <w:sz w:val="30"/>
          <w:szCs w:val="30"/>
        </w:rPr>
        <w:t xml:space="preserve">The messages </w:t>
      </w:r>
      <w:proofErr w:type="spellStart"/>
      <w:r>
        <w:rPr>
          <w:rFonts w:ascii="Georgia" w:hAnsi="Georgia" w:cs="Segoe UI"/>
          <w:color w:val="242424"/>
          <w:spacing w:val="-1"/>
          <w:sz w:val="30"/>
          <w:szCs w:val="30"/>
        </w:rPr>
        <w:t>can</w:t>
      </w:r>
      <w:proofErr w:type="spellEnd"/>
      <w:r>
        <w:rPr>
          <w:rFonts w:ascii="Georgia" w:hAnsi="Georgia" w:cs="Segoe UI"/>
          <w:color w:val="242424"/>
          <w:spacing w:val="-1"/>
          <w:sz w:val="30"/>
          <w:szCs w:val="30"/>
        </w:rPr>
        <w:t xml:space="preserve"> </w:t>
      </w:r>
      <w:proofErr w:type="spellStart"/>
      <w:r>
        <w:rPr>
          <w:rFonts w:ascii="Georgia" w:hAnsi="Georgia" w:cs="Segoe UI"/>
          <w:color w:val="242424"/>
          <w:spacing w:val="-1"/>
          <w:sz w:val="30"/>
          <w:szCs w:val="30"/>
        </w:rPr>
        <w:t>only</w:t>
      </w:r>
      <w:proofErr w:type="spellEnd"/>
      <w:r>
        <w:rPr>
          <w:rFonts w:ascii="Georgia" w:hAnsi="Georgia" w:cs="Segoe UI"/>
          <w:color w:val="242424"/>
          <w:spacing w:val="-1"/>
          <w:sz w:val="30"/>
          <w:szCs w:val="30"/>
        </w:rPr>
        <w:t xml:space="preserve"> </w:t>
      </w:r>
      <w:proofErr w:type="spellStart"/>
      <w:r>
        <w:rPr>
          <w:rFonts w:ascii="Georgia" w:hAnsi="Georgia" w:cs="Segoe UI"/>
          <w:color w:val="242424"/>
          <w:spacing w:val="-1"/>
          <w:sz w:val="30"/>
          <w:szCs w:val="30"/>
        </w:rPr>
        <w:t>be</w:t>
      </w:r>
      <w:proofErr w:type="spellEnd"/>
      <w:r>
        <w:rPr>
          <w:rFonts w:ascii="Georgia" w:hAnsi="Georgia" w:cs="Segoe UI"/>
          <w:color w:val="242424"/>
          <w:spacing w:val="-1"/>
          <w:sz w:val="30"/>
          <w:szCs w:val="30"/>
        </w:rPr>
        <w:t xml:space="preserve"> </w:t>
      </w:r>
      <w:proofErr w:type="spellStart"/>
      <w:r>
        <w:rPr>
          <w:rFonts w:ascii="Georgia" w:hAnsi="Georgia" w:cs="Segoe UI"/>
          <w:color w:val="242424"/>
          <w:spacing w:val="-1"/>
          <w:sz w:val="30"/>
          <w:szCs w:val="30"/>
        </w:rPr>
        <w:t>decrypted</w:t>
      </w:r>
      <w:proofErr w:type="spellEnd"/>
      <w:r>
        <w:rPr>
          <w:rFonts w:ascii="Georgia" w:hAnsi="Georgia" w:cs="Segoe UI"/>
          <w:color w:val="242424"/>
          <w:spacing w:val="-1"/>
          <w:sz w:val="30"/>
          <w:szCs w:val="30"/>
        </w:rPr>
        <w:t xml:space="preserve"> by the </w:t>
      </w:r>
      <w:proofErr w:type="spellStart"/>
      <w:r>
        <w:rPr>
          <w:rFonts w:ascii="Georgia" w:hAnsi="Georgia" w:cs="Segoe UI"/>
          <w:color w:val="242424"/>
          <w:spacing w:val="-1"/>
          <w:sz w:val="30"/>
          <w:szCs w:val="30"/>
        </w:rPr>
        <w:t>receiver</w:t>
      </w:r>
      <w:proofErr w:type="spellEnd"/>
      <w:r>
        <w:rPr>
          <w:rFonts w:ascii="Georgia" w:hAnsi="Georgia" w:cs="Segoe UI"/>
          <w:color w:val="242424"/>
          <w:spacing w:val="-1"/>
          <w:sz w:val="30"/>
          <w:szCs w:val="30"/>
        </w:rPr>
        <w:t>.</w:t>
      </w:r>
    </w:p>
    <w:p w:rsidR="00186911" w:rsidRDefault="00186911" w:rsidP="00186911">
      <w:pPr>
        <w:shd w:val="clear" w:color="auto" w:fill="FFFFFF"/>
        <w:spacing w:before="274" w:after="0" w:line="480" w:lineRule="atLeast"/>
        <w:ind w:left="450"/>
        <w:jc w:val="both"/>
        <w:rPr>
          <w:rFonts w:ascii="Georgia" w:hAnsi="Georgia" w:cs="Segoe UI"/>
          <w:color w:val="242424"/>
          <w:spacing w:val="-1"/>
          <w:sz w:val="30"/>
          <w:szCs w:val="30"/>
        </w:rPr>
      </w:pPr>
    </w:p>
    <w:p w:rsidR="00186911" w:rsidRPr="00186911" w:rsidRDefault="00186911" w:rsidP="00186911">
      <w:pPr>
        <w:pStyle w:val="PrformatHTML"/>
        <w:shd w:val="clear" w:color="auto" w:fill="F2F2F2"/>
        <w:jc w:val="both"/>
        <w:rPr>
          <w:color w:val="242424"/>
          <w:sz w:val="27"/>
          <w:szCs w:val="27"/>
          <w:lang w:val="en-GB"/>
        </w:rPr>
      </w:pPr>
      <w:r w:rsidRPr="00186911">
        <w:rPr>
          <w:rStyle w:val="pm"/>
          <w:color w:val="242424"/>
          <w:spacing w:val="-5"/>
          <w:sz w:val="24"/>
          <w:szCs w:val="24"/>
          <w:lang w:val="en-GB"/>
        </w:rPr>
        <w:t>[1] Wm. Arthur Conklin, Principles of Computer Security, (McGraw Hill Professional, 2016), 533</w:t>
      </w:r>
    </w:p>
    <w:p w:rsidR="005A334B" w:rsidRPr="00186911" w:rsidRDefault="005A334B" w:rsidP="00186911">
      <w:pPr>
        <w:jc w:val="both"/>
        <w:rPr>
          <w:lang w:val="en-GB"/>
        </w:rPr>
      </w:pPr>
    </w:p>
    <w:sectPr w:rsidR="005A334B" w:rsidRPr="00186911" w:rsidSect="00186911">
      <w:pgSz w:w="11906" w:h="16838"/>
      <w:pgMar w:top="709" w:right="424" w:bottom="568"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0960"/>
    <w:multiLevelType w:val="multilevel"/>
    <w:tmpl w:val="C638E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363FA2"/>
    <w:multiLevelType w:val="multilevel"/>
    <w:tmpl w:val="D73A6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F50E2"/>
    <w:multiLevelType w:val="multilevel"/>
    <w:tmpl w:val="8870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927558"/>
    <w:multiLevelType w:val="multilevel"/>
    <w:tmpl w:val="09928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756E71"/>
    <w:multiLevelType w:val="multilevel"/>
    <w:tmpl w:val="880CD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995E4A"/>
    <w:multiLevelType w:val="multilevel"/>
    <w:tmpl w:val="EA369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1672E58"/>
    <w:multiLevelType w:val="multilevel"/>
    <w:tmpl w:val="392A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F705E5"/>
    <w:multiLevelType w:val="multilevel"/>
    <w:tmpl w:val="AE2C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7"/>
  </w:num>
  <w:num w:numId="5">
    <w:abstractNumId w:val="6"/>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6911"/>
    <w:rsid w:val="00186911"/>
    <w:rsid w:val="005A334B"/>
    <w:rsid w:val="008B368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A33A4"/>
  <w15:chartTrackingRefBased/>
  <w15:docId w15:val="{C3FAFD31-A386-4EA4-B547-14431979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18691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semiHidden/>
    <w:unhideWhenUsed/>
    <w:qFormat/>
    <w:rsid w:val="0018691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86911"/>
    <w:rPr>
      <w:rFonts w:ascii="Times New Roman" w:eastAsia="Times New Roman" w:hAnsi="Times New Roman" w:cs="Times New Roman"/>
      <w:b/>
      <w:bCs/>
      <w:kern w:val="36"/>
      <w:sz w:val="48"/>
      <w:szCs w:val="48"/>
      <w:lang w:eastAsia="fr-FR"/>
    </w:rPr>
  </w:style>
  <w:style w:type="paragraph" w:customStyle="1" w:styleId="pw-post-body-paragraph">
    <w:name w:val="pw-post-body-paragraph"/>
    <w:basedOn w:val="Normal"/>
    <w:rsid w:val="001869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86911"/>
    <w:rPr>
      <w:color w:val="0000FF"/>
      <w:u w:val="single"/>
    </w:rPr>
  </w:style>
  <w:style w:type="character" w:styleId="lev">
    <w:name w:val="Strong"/>
    <w:basedOn w:val="Policepardfaut"/>
    <w:uiPriority w:val="22"/>
    <w:qFormat/>
    <w:rsid w:val="00186911"/>
    <w:rPr>
      <w:b/>
      <w:bCs/>
    </w:rPr>
  </w:style>
  <w:style w:type="paragraph" w:customStyle="1" w:styleId="mk">
    <w:name w:val="mk"/>
    <w:basedOn w:val="Normal"/>
    <w:rsid w:val="00186911"/>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186911"/>
    <w:rPr>
      <w:i/>
      <w:iCs/>
    </w:rPr>
  </w:style>
  <w:style w:type="character" w:customStyle="1" w:styleId="Titre2Car">
    <w:name w:val="Titre 2 Car"/>
    <w:basedOn w:val="Policepardfaut"/>
    <w:link w:val="Titre2"/>
    <w:uiPriority w:val="9"/>
    <w:semiHidden/>
    <w:rsid w:val="00186911"/>
    <w:rPr>
      <w:rFonts w:asciiTheme="majorHAnsi" w:eastAsiaTheme="majorEastAsia" w:hAnsiTheme="majorHAnsi" w:cstheme="majorBidi"/>
      <w:color w:val="2E74B5" w:themeColor="accent1" w:themeShade="BF"/>
      <w:sz w:val="26"/>
      <w:szCs w:val="26"/>
    </w:rPr>
  </w:style>
  <w:style w:type="paragraph" w:styleId="PrformatHTML">
    <w:name w:val="HTML Preformatted"/>
    <w:basedOn w:val="Normal"/>
    <w:link w:val="PrformatHTMLCar"/>
    <w:uiPriority w:val="99"/>
    <w:unhideWhenUsed/>
    <w:rsid w:val="00186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PrformatHTMLCar">
    <w:name w:val="Préformaté HTML Car"/>
    <w:basedOn w:val="Policepardfaut"/>
    <w:link w:val="PrformatHTML"/>
    <w:uiPriority w:val="99"/>
    <w:rsid w:val="00186911"/>
    <w:rPr>
      <w:rFonts w:ascii="Courier New" w:eastAsia="Times New Roman" w:hAnsi="Courier New" w:cs="Courier New"/>
      <w:sz w:val="20"/>
      <w:szCs w:val="20"/>
      <w:lang w:eastAsia="fr-FR"/>
    </w:rPr>
  </w:style>
  <w:style w:type="character" w:customStyle="1" w:styleId="pm">
    <w:name w:val="pm"/>
    <w:basedOn w:val="Policepardfaut"/>
    <w:rsid w:val="001869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6945799">
      <w:bodyDiv w:val="1"/>
      <w:marLeft w:val="0"/>
      <w:marRight w:val="0"/>
      <w:marTop w:val="0"/>
      <w:marBottom w:val="0"/>
      <w:divBdr>
        <w:top w:val="none" w:sz="0" w:space="0" w:color="auto"/>
        <w:left w:val="none" w:sz="0" w:space="0" w:color="auto"/>
        <w:bottom w:val="none" w:sz="0" w:space="0" w:color="auto"/>
        <w:right w:val="none" w:sz="0" w:space="0" w:color="auto"/>
      </w:divBdr>
    </w:div>
    <w:div w:id="1223104758">
      <w:bodyDiv w:val="1"/>
      <w:marLeft w:val="0"/>
      <w:marRight w:val="0"/>
      <w:marTop w:val="0"/>
      <w:marBottom w:val="0"/>
      <w:divBdr>
        <w:top w:val="none" w:sz="0" w:space="0" w:color="auto"/>
        <w:left w:val="none" w:sz="0" w:space="0" w:color="auto"/>
        <w:bottom w:val="none" w:sz="0" w:space="0" w:color="auto"/>
        <w:right w:val="none" w:sz="0" w:space="0" w:color="auto"/>
      </w:divBdr>
      <w:divsChild>
        <w:div w:id="1377854863">
          <w:marLeft w:val="0"/>
          <w:marRight w:val="0"/>
          <w:marTop w:val="0"/>
          <w:marBottom w:val="0"/>
          <w:divBdr>
            <w:top w:val="none" w:sz="0" w:space="0" w:color="auto"/>
            <w:left w:val="none" w:sz="0" w:space="0" w:color="auto"/>
            <w:bottom w:val="none" w:sz="0" w:space="0" w:color="auto"/>
            <w:right w:val="none" w:sz="0" w:space="0" w:color="auto"/>
          </w:divBdr>
        </w:div>
        <w:div w:id="1227649748">
          <w:blockQuote w:val="1"/>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n.wikipedia.org/wiki/Public_key_certific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en.wikipedia.org/wiki/Handshakin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946</Words>
  <Characters>5209</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2024-03-17T21:45:00Z</dcterms:created>
  <dcterms:modified xsi:type="dcterms:W3CDTF">2024-03-17T21:54:00Z</dcterms:modified>
</cp:coreProperties>
</file>