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018" w:rsidRPr="00B07A3A" w:rsidRDefault="00E84018" w:rsidP="00B07A3A">
      <w:pPr>
        <w:spacing w:before="100" w:beforeAutospacing="1" w:after="600" w:line="240" w:lineRule="auto"/>
        <w:jc w:val="both"/>
        <w:outlineLvl w:val="1"/>
        <w:rPr>
          <w:rFonts w:ascii="Century Gothic" w:eastAsia="Times New Roman" w:hAnsi="Century Gothic" w:cs="Times New Roman"/>
          <w:color w:val="E46D26"/>
          <w:kern w:val="36"/>
          <w:sz w:val="60"/>
          <w:szCs w:val="60"/>
          <w:lang w:val="fr-FR" w:eastAsia="fr-CA"/>
        </w:rPr>
      </w:pPr>
      <w:r w:rsidRPr="00B07A3A">
        <w:rPr>
          <w:rFonts w:ascii="Century Gothic" w:eastAsia="Times New Roman" w:hAnsi="Century Gothic" w:cs="Times New Roman"/>
          <w:color w:val="E46D26"/>
          <w:kern w:val="36"/>
          <w:sz w:val="60"/>
          <w:szCs w:val="60"/>
          <w:lang w:val="fr-FR" w:eastAsia="fr-CA"/>
        </w:rPr>
        <w:t>LE DOM HTML</w:t>
      </w:r>
    </w:p>
    <w:p w:rsidR="00E84018" w:rsidRPr="00B07A3A" w:rsidRDefault="00E84018"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Découverte du Document Object Model (DOM)</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Durant tout le début de ce cours, nous nous sommes concentrés sur le JavaScript exclusivement afin de bien comprendre son fonctionnement de base.</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Maintenant que nous possédons des bases solides en JavaScript, nous allons pouvoir découvrir un autre aspect très intéressant de ce langage : comment manipuler du code HTML (et CSS) avec le JavaScript.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Pour manipuler du code HTML dynamiquement en utilisant le JavaScript, nous allons avoir besoin d’une interface qui va nous permettre d’accéder à ce code HTML.</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L’interface que nous allons utiliser va justement être le Document Object Model, ou DOM.</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Le DOM est séparé en trois parties : une partie pour le XML, une partie pour le HTML et une partie cœur, accessible pour tous. Nous ne nous occuperons pas ici de la partie XML.</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Le Document Object Model d’une page web va être créé automatiquement par votre navigateur lors du chargement de la page.</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Le DOM HTML est un standard de programmation reconnu par tous et considère les éléments HTML comme des objets. Ainsi, nos éléments HTML vont posséder des propriétés et des méthodes.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Le DOM HTML va également nous permettre de déclencher ce qu’on appelle des événements, un concept que nous verrons plus tard dans ce cours.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Les chapitres qui vont suivre vont être assez denses car nous allons voir beaucoup de choses nouvelles. Cependant, cette partie est véritablement passionnante de par ce qu’on va pouvoir faire.</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N’hésitez donc pas à aller à votre rythme et à revenir plusieurs fois sur chaque point de chaque chapitre afin d’être sûr d’avoir bien tout assimilé.</w:t>
      </w:r>
    </w:p>
    <w:p w:rsidR="00E84018" w:rsidRPr="00B07A3A" w:rsidRDefault="00E84018"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La structure du DOM HTML</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première chose à savoir concernant la structure du DOM HTML est que tout dans une page HTML va être considéré comme un nœud, ou « </w:t>
      </w:r>
      <w:proofErr w:type="spellStart"/>
      <w:r w:rsidRPr="00B07A3A">
        <w:rPr>
          <w:rFonts w:ascii="Century Gothic" w:eastAsia="Times New Roman" w:hAnsi="Century Gothic" w:cs="Times New Roman"/>
          <w:color w:val="333333"/>
          <w:sz w:val="23"/>
          <w:szCs w:val="23"/>
          <w:lang w:val="fr-FR" w:eastAsia="fr-CA"/>
        </w:rPr>
        <w:t>node</w:t>
      </w:r>
      <w:proofErr w:type="spellEnd"/>
      <w:r w:rsidRPr="00B07A3A">
        <w:rPr>
          <w:rFonts w:ascii="Century Gothic" w:eastAsia="Times New Roman" w:hAnsi="Century Gothic" w:cs="Times New Roman"/>
          <w:color w:val="333333"/>
          <w:sz w:val="23"/>
          <w:szCs w:val="23"/>
          <w:lang w:val="fr-FR" w:eastAsia="fr-CA"/>
        </w:rPr>
        <w:t xml:space="preserve"> » (qui signifie nœud en anglais) : le document HTML lui même, les éléments HTML, les attributs HTML, le texte à l’intérieur des éléments, etc.</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Le terme « </w:t>
      </w:r>
      <w:proofErr w:type="spellStart"/>
      <w:r w:rsidRPr="00B07A3A">
        <w:rPr>
          <w:rFonts w:ascii="Century Gothic" w:eastAsia="Times New Roman" w:hAnsi="Century Gothic" w:cs="Times New Roman"/>
          <w:color w:val="333333"/>
          <w:sz w:val="23"/>
          <w:szCs w:val="23"/>
          <w:lang w:val="fr-FR" w:eastAsia="fr-CA"/>
        </w:rPr>
        <w:t>node</w:t>
      </w:r>
      <w:proofErr w:type="spellEnd"/>
      <w:r w:rsidRPr="00B07A3A">
        <w:rPr>
          <w:rFonts w:ascii="Century Gothic" w:eastAsia="Times New Roman" w:hAnsi="Century Gothic" w:cs="Times New Roman"/>
          <w:color w:val="333333"/>
          <w:sz w:val="23"/>
          <w:szCs w:val="23"/>
          <w:lang w:val="fr-FR" w:eastAsia="fr-CA"/>
        </w:rPr>
        <w:t xml:space="preserve"> » est un terme générique qui sert à désigner tous les objets contenus dans le DOM. En un mot : tout objet appartenant au DOM est un </w:t>
      </w:r>
      <w:proofErr w:type="spellStart"/>
      <w:r w:rsidRPr="00B07A3A">
        <w:rPr>
          <w:rFonts w:ascii="Century Gothic" w:eastAsia="Times New Roman" w:hAnsi="Century Gothic" w:cs="Times New Roman"/>
          <w:color w:val="333333"/>
          <w:sz w:val="23"/>
          <w:szCs w:val="23"/>
          <w:lang w:val="fr-FR" w:eastAsia="fr-CA"/>
        </w:rPr>
        <w:t>node</w:t>
      </w:r>
      <w:proofErr w:type="spellEnd"/>
      <w:r w:rsidRPr="00B07A3A">
        <w:rPr>
          <w:rFonts w:ascii="Century Gothic" w:eastAsia="Times New Roman" w:hAnsi="Century Gothic" w:cs="Times New Roman"/>
          <w:color w:val="333333"/>
          <w:sz w:val="23"/>
          <w:szCs w:val="23"/>
          <w:lang w:val="fr-FR" w:eastAsia="fr-CA"/>
        </w:rPr>
        <w:t>, ou un nœud en français.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Ensuite, vous pouvez déjà retenir qu’il y a plusieurs types de nœuds correspondant aux différents objets HTML : le type de nœud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ELEMENT_NODE</w:t>
      </w:r>
      <w:r w:rsidRPr="00B07A3A">
        <w:rPr>
          <w:rFonts w:ascii="Century Gothic" w:eastAsia="Times New Roman" w:hAnsi="Century Gothic" w:cs="Times New Roman"/>
          <w:color w:val="333333"/>
          <w:sz w:val="23"/>
          <w:szCs w:val="23"/>
          <w:lang w:val="fr-FR" w:eastAsia="fr-CA"/>
        </w:rPr>
        <w:t xml:space="preserve"> (pour les éléments HTML), le type de nœud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TEXT_NODE</w:t>
      </w:r>
      <w:r w:rsidRPr="00B07A3A">
        <w:rPr>
          <w:rFonts w:ascii="Century Gothic" w:eastAsia="Times New Roman" w:hAnsi="Century Gothic" w:cs="Times New Roman"/>
          <w:color w:val="333333"/>
          <w:sz w:val="23"/>
          <w:szCs w:val="23"/>
          <w:lang w:val="fr-FR" w:eastAsia="fr-CA"/>
        </w:rPr>
        <w:t xml:space="preserve"> (pour le texte), etc. Nous reviendrons plus en détail là dessus plus tard dans cette partie.</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Le DOM HTML va être construit comme une hiérarchie de nœuds. De cette manière, on prend souvent l’image d’un arbre pour se représenter une page HTML du point de vue du DOM.</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Pour comprendre simplement cela, prenons l’exemple d’une page HTML très simple et observons sa représentation sous forme de structure DOM HTML.</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69F91A09" wp14:editId="1468BE96">
            <wp:extent cx="6610350" cy="2105025"/>
            <wp:effectExtent l="19050" t="0" r="0" b="0"/>
            <wp:docPr id="5" name="Image 5" descr="Une page HTML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page HTML simple"/>
                    <pic:cNvPicPr>
                      <a:picLocks noChangeAspect="1" noChangeArrowheads="1"/>
                    </pic:cNvPicPr>
                  </pic:nvPicPr>
                  <pic:blipFill>
                    <a:blip r:embed="rId6" cstate="print"/>
                    <a:srcRect/>
                    <a:stretch>
                      <a:fillRect/>
                    </a:stretch>
                  </pic:blipFill>
                  <pic:spPr bwMode="auto">
                    <a:xfrm>
                      <a:off x="0" y="0"/>
                      <a:ext cx="6610350" cy="2105025"/>
                    </a:xfrm>
                    <a:prstGeom prst="rect">
                      <a:avLst/>
                    </a:prstGeom>
                    <a:noFill/>
                    <a:ln w="9525">
                      <a:noFill/>
                      <a:miter lim="800000"/>
                      <a:headEnd/>
                      <a:tailEnd/>
                    </a:ln>
                  </pic:spPr>
                </pic:pic>
              </a:graphicData>
            </a:graphic>
          </wp:inline>
        </w:drawing>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Et voici le DOM relatif à cette page qui va être créé par le navigateur :</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116448E0" wp14:editId="4F4C7EAF">
            <wp:extent cx="6610350" cy="3581400"/>
            <wp:effectExtent l="19050" t="0" r="0" b="0"/>
            <wp:docPr id="6" name="Image 6" descr="La représentation de notre page web sous forme de DOM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représentation de notre page web sous forme de DOM HTML"/>
                    <pic:cNvPicPr>
                      <a:picLocks noChangeAspect="1" noChangeArrowheads="1"/>
                    </pic:cNvPicPr>
                  </pic:nvPicPr>
                  <pic:blipFill>
                    <a:blip r:embed="rId7" cstate="print"/>
                    <a:srcRect/>
                    <a:stretch>
                      <a:fillRect/>
                    </a:stretch>
                  </pic:blipFill>
                  <pic:spPr bwMode="auto">
                    <a:xfrm>
                      <a:off x="0" y="0"/>
                      <a:ext cx="6610350" cy="3581400"/>
                    </a:xfrm>
                    <a:prstGeom prst="rect">
                      <a:avLst/>
                    </a:prstGeom>
                    <a:noFill/>
                    <a:ln w="9525">
                      <a:noFill/>
                      <a:miter lim="800000"/>
                      <a:headEnd/>
                      <a:tailEnd/>
                    </a:ln>
                  </pic:spPr>
                </pic:pic>
              </a:graphicData>
            </a:graphic>
          </wp:inline>
        </w:drawing>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Dans le schéma ci-dessus, on voit un premier nœud de type élément représenté par l’élément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html</w:t>
      </w:r>
      <w:r w:rsidRPr="00B07A3A">
        <w:rPr>
          <w:rFonts w:ascii="Century Gothic" w:eastAsia="Times New Roman" w:hAnsi="Century Gothic" w:cs="Times New Roman"/>
          <w:color w:val="333333"/>
          <w:sz w:val="23"/>
          <w:szCs w:val="23"/>
          <w:lang w:val="fr-FR" w:eastAsia="fr-CA"/>
        </w:rPr>
        <w:t xml:space="preserve">. Ce nœud possède deux enfants :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head</w:t>
      </w:r>
      <w:proofErr w:type="spellEnd"/>
      <w:r w:rsidRPr="00B07A3A">
        <w:rPr>
          <w:rFonts w:ascii="Century Gothic" w:eastAsia="Times New Roman" w:hAnsi="Century Gothic" w:cs="Times New Roman"/>
          <w:color w:val="333333"/>
          <w:sz w:val="23"/>
          <w:szCs w:val="23"/>
          <w:lang w:val="fr-FR" w:eastAsia="fr-CA"/>
        </w:rPr>
        <w:t xml:space="preserve"> 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body</w:t>
      </w:r>
      <w:r w:rsidRPr="00B07A3A">
        <w:rPr>
          <w:rFonts w:ascii="Century Gothic" w:eastAsia="Times New Roman" w:hAnsi="Century Gothic" w:cs="Times New Roman"/>
          <w:color w:val="333333"/>
          <w:sz w:val="23"/>
          <w:szCs w:val="23"/>
          <w:lang w:val="fr-FR" w:eastAsia="fr-CA"/>
        </w:rPr>
        <w:t xml:space="preserve"> qui sont également deux nœuds de type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et qui possèdent eux mêmes d’autres enfants.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Cette structure hiérarchique doit vous sembler assez intuitive puisqu’elle suit l’ordre d’imbrication des éléments dans les autres.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Notez que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head</w:t>
      </w:r>
      <w:proofErr w:type="spellEnd"/>
      <w:r w:rsidRPr="00B07A3A">
        <w:rPr>
          <w:rFonts w:ascii="Century Gothic" w:eastAsia="Times New Roman" w:hAnsi="Century Gothic" w:cs="Times New Roman"/>
          <w:color w:val="333333"/>
          <w:sz w:val="23"/>
          <w:szCs w:val="23"/>
          <w:lang w:val="fr-FR" w:eastAsia="fr-CA"/>
        </w:rPr>
        <w:t xml:space="preserve"> 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body</w:t>
      </w:r>
      <w:r w:rsidRPr="00B07A3A">
        <w:rPr>
          <w:rFonts w:ascii="Century Gothic" w:eastAsia="Times New Roman" w:hAnsi="Century Gothic" w:cs="Times New Roman"/>
          <w:color w:val="333333"/>
          <w:sz w:val="23"/>
          <w:szCs w:val="23"/>
          <w:lang w:val="fr-FR" w:eastAsia="fr-CA"/>
        </w:rPr>
        <w:t xml:space="preserve"> sont des nœuds « frères » : ils ont le même parent mais il n’y a pas de relation de hiérarchie entre eux.</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Remarquez bien également que le texte contenu dans les éléments est ici reconnu comme un nœud (et donc comme un objet) à part entière : de cette façon, nous allons pouvoir le manipuler en utilisant des méthodes et propriétés en JavaScript.</w:t>
      </w:r>
    </w:p>
    <w:p w:rsidR="00E84018" w:rsidRPr="00B07A3A" w:rsidRDefault="00E84018" w:rsidP="00D6096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L’histoire et la structure du DOM HTML : explication approfondie</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Le DOM est une interface de programmation qui nous permet de manipuler le code HTML d’une page de façon dynamique en utilisant le langage JavaScript.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Le DOM est créé automatiquement lors du chargement d’une page web par le navigateur.</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Aujourd’hui, le DOM est un standard et a été unifié : tous les navigateurs raisonnablement récents vont créer le même DOM à partir d’une même page et nous allons pouvoir utiliser les mêmes propriétés et méthodes.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Cependant, vous devez savoir qu’il y a quelques années de cela seulement, chaque navigateur possédait un DOM différent des autres.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Détaillons maintenant ce qu’il se passe exactement lorsqu’une page HTML est chargée par un navigateur.</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Lorsqu’une page HTML est chargée par un navigateur, celui-ci crée automatiquement un DOM à partir de cette page.</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Le document (ou la page) HTML en soi est représenté dans le DOM par un 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xml:space="preserve">.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xml:space="preserve">, tout comme tous les autres objets créés par le DOM, est un nœud ou </w:t>
      </w:r>
      <w:proofErr w:type="spellStart"/>
      <w:r w:rsidRPr="00B07A3A">
        <w:rPr>
          <w:rFonts w:ascii="Century Gothic" w:eastAsia="Times New Roman" w:hAnsi="Century Gothic" w:cs="Times New Roman"/>
          <w:color w:val="333333"/>
          <w:sz w:val="23"/>
          <w:szCs w:val="23"/>
          <w:lang w:val="fr-FR" w:eastAsia="fr-CA"/>
        </w:rPr>
        <w:t>node</w:t>
      </w:r>
      <w:proofErr w:type="spellEnd"/>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Cet 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xml:space="preserve"> va donc représenter notre page web en soi et disposer de méthodes nous permettant de modifier cette page web.</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xml:space="preserve"> va également contenir tous les autres objets créés par le DOM, comme par exemple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Cela signifie donc que les objets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vont disposer, en plus de leurs propres propriétés et méthodes, des propriétés et méthodes de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xml:space="preserve"> par héritage.</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Dans les chapitres suivants, nous allons beaucoup travailler avec les objets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car c’est grâce à eux, principalement, que nous allons pouvoir accéder au contenu de nos pages web et les modifier de façon dynamique.</w:t>
      </w:r>
    </w:p>
    <w:p w:rsidR="00E84018" w:rsidRPr="00B07A3A" w:rsidRDefault="00E84018" w:rsidP="00B07A3A">
      <w:pPr>
        <w:spacing w:before="100" w:beforeAutospacing="1" w:after="600" w:line="240" w:lineRule="auto"/>
        <w:jc w:val="both"/>
        <w:outlineLvl w:val="1"/>
        <w:rPr>
          <w:rFonts w:ascii="Century Gothic" w:eastAsia="Times New Roman" w:hAnsi="Century Gothic" w:cs="Times New Roman"/>
          <w:color w:val="E46D26"/>
          <w:kern w:val="36"/>
          <w:sz w:val="60"/>
          <w:szCs w:val="60"/>
          <w:lang w:val="fr-FR" w:eastAsia="fr-CA"/>
        </w:rPr>
      </w:pPr>
      <w:r w:rsidRPr="00B07A3A">
        <w:rPr>
          <w:rFonts w:ascii="Century Gothic" w:eastAsia="Times New Roman" w:hAnsi="Century Gothic" w:cs="Times New Roman"/>
          <w:color w:val="E46D26"/>
          <w:kern w:val="36"/>
          <w:sz w:val="60"/>
          <w:szCs w:val="60"/>
          <w:lang w:val="fr-FR" w:eastAsia="fr-CA"/>
        </w:rPr>
        <w:t>ACCEDER A UN ELEMENT HTML EN JAVASCRIPT</w:t>
      </w:r>
    </w:p>
    <w:p w:rsidR="00E84018" w:rsidRPr="00B07A3A" w:rsidRDefault="00E84018"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lastRenderedPageBreak/>
        <w:t>L’objet document et ses méthodes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L’une des grandes forces du JavaScript est de nous permettre de manipuler des éléments HTML en se servant du DOM et de ses méthodes et propriétés.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Cependant, pour manipuler un élément, il faut d’abord pouvoir y accéder. Nous allons voir différents moyens d’accéder aux éléments HTML dans ce chapitre.</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accéder aux éléments de notre page HTML, nous allons toujours devoir passer par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xml:space="preserve"> et non pas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comme on pourrait le penser à priori.</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Nous allons voir différentes méthodes de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xml:space="preserve"> qui constituent autant de façons différentes d’accéder à un ou plusieurs éléments HTML :</w:t>
      </w:r>
    </w:p>
    <w:p w:rsidR="00E84018" w:rsidRPr="00B07A3A" w:rsidRDefault="00E84018" w:rsidP="00B07A3A">
      <w:pPr>
        <w:numPr>
          <w:ilvl w:val="0"/>
          <w:numId w:val="1"/>
        </w:numPr>
        <w:spacing w:before="100" w:beforeAutospacing="1" w:after="180"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getElementById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w:t>
      </w:r>
    </w:p>
    <w:p w:rsidR="00E84018" w:rsidRPr="00B07A3A" w:rsidRDefault="00E84018" w:rsidP="00B07A3A">
      <w:pPr>
        <w:numPr>
          <w:ilvl w:val="0"/>
          <w:numId w:val="1"/>
        </w:numPr>
        <w:spacing w:before="100" w:beforeAutospacing="1" w:after="180"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getElementsByTagName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w:t>
      </w:r>
    </w:p>
    <w:p w:rsidR="00E84018" w:rsidRPr="00B07A3A" w:rsidRDefault="00E84018" w:rsidP="00B07A3A">
      <w:pPr>
        <w:numPr>
          <w:ilvl w:val="0"/>
          <w:numId w:val="1"/>
        </w:numPr>
        <w:spacing w:before="100" w:beforeAutospacing="1" w:after="180"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getElementsByClassName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w:t>
      </w:r>
    </w:p>
    <w:p w:rsidR="00E84018" w:rsidRPr="00B07A3A" w:rsidRDefault="00E84018" w:rsidP="00B07A3A">
      <w:pPr>
        <w:numPr>
          <w:ilvl w:val="0"/>
          <w:numId w:val="1"/>
        </w:numPr>
        <w:spacing w:before="100" w:beforeAutospacing="1" w:after="180"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querySelector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w:t>
      </w:r>
    </w:p>
    <w:p w:rsidR="00E84018" w:rsidRPr="00B07A3A" w:rsidRDefault="00E84018" w:rsidP="00B07A3A">
      <w:pPr>
        <w:numPr>
          <w:ilvl w:val="0"/>
          <w:numId w:val="1"/>
        </w:numPr>
        <w:spacing w:before="100" w:beforeAutospacing="1" w:after="180"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querySelectorAll</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lastRenderedPageBreak/>
        <w:t xml:space="preserve">La méthode </w:t>
      </w:r>
      <w:proofErr w:type="spellStart"/>
      <w:proofErr w:type="gramStart"/>
      <w:r w:rsidRPr="00B07A3A">
        <w:rPr>
          <w:rFonts w:ascii="Century Gothic" w:eastAsia="Times New Roman" w:hAnsi="Century Gothic" w:cs="Times New Roman"/>
          <w:color w:val="322F2A"/>
          <w:sz w:val="36"/>
          <w:szCs w:val="36"/>
          <w:lang w:val="fr-FR" w:eastAsia="fr-CA"/>
        </w:rPr>
        <w:t>getElementById</w:t>
      </w:r>
      <w:proofErr w:type="spellEnd"/>
      <w:r w:rsidRPr="00B07A3A">
        <w:rPr>
          <w:rFonts w:ascii="Century Gothic" w:eastAsia="Times New Roman" w:hAnsi="Century Gothic" w:cs="Times New Roman"/>
          <w:color w:val="322F2A"/>
          <w:sz w:val="36"/>
          <w:szCs w:val="36"/>
          <w:lang w:val="fr-FR" w:eastAsia="fr-CA"/>
        </w:rPr>
        <w:t>(</w:t>
      </w:r>
      <w:proofErr w:type="gramEnd"/>
      <w:r w:rsidRPr="00B07A3A">
        <w:rPr>
          <w:rFonts w:ascii="Century Gothic" w:eastAsia="Times New Roman" w:hAnsi="Century Gothic" w:cs="Times New Roman"/>
          <w:color w:val="322F2A"/>
          <w:sz w:val="36"/>
          <w:szCs w:val="36"/>
          <w:lang w:val="fr-FR" w:eastAsia="fr-CA"/>
        </w:rPr>
        <w:t>) de l’objet document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première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getElementById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va nous permettre de cibler un élément HTML possédant un attribut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id</w:t>
      </w:r>
      <w:r w:rsidRPr="00B07A3A">
        <w:rPr>
          <w:rFonts w:ascii="Century Gothic" w:eastAsia="Times New Roman" w:hAnsi="Century Gothic" w:cs="Times New Roman"/>
          <w:color w:val="333333"/>
          <w:sz w:val="23"/>
          <w:szCs w:val="23"/>
          <w:lang w:val="fr-FR" w:eastAsia="fr-CA"/>
        </w:rPr>
        <w:t xml:space="preserve"> en particulier. C’est certainement la méthode la plus utilisée.</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Si l’élément est trouvé,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getElementById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va renvoyer l’élément en tant qu’objet. Si aucun élément n’est trouvé, la méthode renverra la valeur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null</w:t>
      </w:r>
      <w:proofErr w:type="spellEnd"/>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Cette méthode va prendre comme unique argument la valeur de l’</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id</w:t>
      </w:r>
      <w:r w:rsidRPr="00B07A3A">
        <w:rPr>
          <w:rFonts w:ascii="Century Gothic" w:eastAsia="Times New Roman" w:hAnsi="Century Gothic" w:cs="Times New Roman"/>
          <w:color w:val="333333"/>
          <w:sz w:val="23"/>
          <w:szCs w:val="23"/>
          <w:lang w:val="fr-FR" w:eastAsia="fr-CA"/>
        </w:rPr>
        <w:t xml:space="preserve"> de l’élément ciblé. Regardez plutôt l’exemple ci-dessous :</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44A4DA16" wp14:editId="034F6805">
            <wp:extent cx="6610350" cy="3419475"/>
            <wp:effectExtent l="19050" t="0" r="0" b="0"/>
            <wp:docPr id="21" name="Image 21" descr="On utilise la méthode getElementById de l’obje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n utilise la méthode getElementById de l’objet document"/>
                    <pic:cNvPicPr>
                      <a:picLocks noChangeAspect="1" noChangeArrowheads="1"/>
                    </pic:cNvPicPr>
                  </pic:nvPicPr>
                  <pic:blipFill>
                    <a:blip r:embed="rId8" cstate="print"/>
                    <a:srcRect/>
                    <a:stretch>
                      <a:fillRect/>
                    </a:stretch>
                  </pic:blipFill>
                  <pic:spPr bwMode="auto">
                    <a:xfrm>
                      <a:off x="0" y="0"/>
                      <a:ext cx="6610350" cy="3419475"/>
                    </a:xfrm>
                    <a:prstGeom prst="rect">
                      <a:avLst/>
                    </a:prstGeom>
                    <a:noFill/>
                    <a:ln w="9525">
                      <a:noFill/>
                      <a:miter lim="800000"/>
                      <a:headEnd/>
                      <a:tailEnd/>
                    </a:ln>
                  </pic:spPr>
                </pic:pic>
              </a:graphicData>
            </a:graphic>
          </wp:inline>
        </w:drawing>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18563C1E" wp14:editId="3F4D1C80">
            <wp:extent cx="6610350" cy="1905000"/>
            <wp:effectExtent l="19050" t="0" r="0" b="0"/>
            <wp:docPr id="22" name="Image 22" descr="La méthoode getElementById renvoie des informations par rapport à un élément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méthoode getElementById renvoie des informations par rapport à un élément HTML"/>
                    <pic:cNvPicPr>
                      <a:picLocks noChangeAspect="1" noChangeArrowheads="1"/>
                    </pic:cNvPicPr>
                  </pic:nvPicPr>
                  <pic:blipFill>
                    <a:blip r:embed="rId9" cstate="print"/>
                    <a:srcRect/>
                    <a:stretch>
                      <a:fillRect/>
                    </a:stretch>
                  </pic:blipFill>
                  <pic:spPr bwMode="auto">
                    <a:xfrm>
                      <a:off x="0" y="0"/>
                      <a:ext cx="6610350" cy="1905000"/>
                    </a:xfrm>
                    <a:prstGeom prst="rect">
                      <a:avLst/>
                    </a:prstGeom>
                    <a:noFill/>
                    <a:ln w="9525">
                      <a:noFill/>
                      <a:miter lim="800000"/>
                      <a:headEnd/>
                      <a:tailEnd/>
                    </a:ln>
                  </pic:spPr>
                </pic:pic>
              </a:graphicData>
            </a:graphic>
          </wp:inline>
        </w:drawing>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Ici, on accède à l’élément HTML de notre page possédant l’</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id=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gros_titre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grâce à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getElementById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et on stocke les informations renvoyées par cette méthode dans une variable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titre</w:t>
      </w:r>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On affiche ensuite le contenu de cette variable avec une instruction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alert</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Ici,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getElementById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renvoie les informations suivantes : l’élément HTML portant l’</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id=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gros_titre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est un élément de type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heading</w:t>
      </w:r>
      <w:proofErr w:type="spellEnd"/>
      <w:r w:rsidRPr="00B07A3A">
        <w:rPr>
          <w:rFonts w:ascii="Century Gothic" w:eastAsia="Times New Roman" w:hAnsi="Century Gothic" w:cs="Times New Roman"/>
          <w:color w:val="333333"/>
          <w:sz w:val="23"/>
          <w:szCs w:val="23"/>
          <w:lang w:val="fr-FR" w:eastAsia="fr-CA"/>
        </w:rPr>
        <w:t xml:space="preserve"> (h).</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Cela est tout à fait exact, et c’est déjà un excellent début !</w:t>
      </w:r>
    </w:p>
    <w:p w:rsidR="00E84018" w:rsidRPr="00B07A3A" w:rsidRDefault="00E84018"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 xml:space="preserve">La méthode </w:t>
      </w:r>
      <w:proofErr w:type="spellStart"/>
      <w:proofErr w:type="gramStart"/>
      <w:r w:rsidRPr="00B07A3A">
        <w:rPr>
          <w:rFonts w:ascii="Century Gothic" w:eastAsia="Times New Roman" w:hAnsi="Century Gothic" w:cs="Times New Roman"/>
          <w:color w:val="322F2A"/>
          <w:sz w:val="36"/>
          <w:szCs w:val="36"/>
          <w:lang w:val="fr-FR" w:eastAsia="fr-CA"/>
        </w:rPr>
        <w:t>getElementsByTagName</w:t>
      </w:r>
      <w:proofErr w:type="spellEnd"/>
      <w:r w:rsidRPr="00B07A3A">
        <w:rPr>
          <w:rFonts w:ascii="Century Gothic" w:eastAsia="Times New Roman" w:hAnsi="Century Gothic" w:cs="Times New Roman"/>
          <w:color w:val="322F2A"/>
          <w:sz w:val="36"/>
          <w:szCs w:val="36"/>
          <w:lang w:val="fr-FR" w:eastAsia="fr-CA"/>
        </w:rPr>
        <w:t>()</w:t>
      </w:r>
      <w:proofErr w:type="gramEnd"/>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getElementsByTagName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va retourner des informations relatives à tous les éléments HTML d’un même « genre » (tous les éléments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w:t>
      </w:r>
      <w:r w:rsidRPr="00B07A3A">
        <w:rPr>
          <w:rFonts w:ascii="Century Gothic" w:eastAsia="Times New Roman" w:hAnsi="Century Gothic" w:cs="Times New Roman"/>
          <w:color w:val="333333"/>
          <w:sz w:val="23"/>
          <w:szCs w:val="23"/>
          <w:lang w:val="fr-FR" w:eastAsia="fr-CA"/>
        </w:rPr>
        <w:t xml:space="preserve"> par exemple) dans un tableau.</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Cette méthode va prendre le nom du type d’élément à récupérer en argument.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L’intérêt de cette méthode est qu’on va ensuite pouvoir récupérer un élément en question en utilisant un indice du tableau créé.</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0C4B1D90" wp14:editId="38B9E698">
            <wp:extent cx="6610350" cy="3105150"/>
            <wp:effectExtent l="19050" t="0" r="0" b="0"/>
            <wp:docPr id="25" name="Image 25" descr="La méthode getElementsByTagName de l’obje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méthode getElementsByTagName de l’objet document"/>
                    <pic:cNvPicPr>
                      <a:picLocks noChangeAspect="1" noChangeArrowheads="1"/>
                    </pic:cNvPicPr>
                  </pic:nvPicPr>
                  <pic:blipFill>
                    <a:blip r:embed="rId10" cstate="print"/>
                    <a:srcRect/>
                    <a:stretch>
                      <a:fillRect/>
                    </a:stretch>
                  </pic:blipFill>
                  <pic:spPr bwMode="auto">
                    <a:xfrm>
                      <a:off x="0" y="0"/>
                      <a:ext cx="6610350" cy="3105150"/>
                    </a:xfrm>
                    <a:prstGeom prst="rect">
                      <a:avLst/>
                    </a:prstGeom>
                    <a:noFill/>
                    <a:ln w="9525">
                      <a:noFill/>
                      <a:miter lim="800000"/>
                      <a:headEnd/>
                      <a:tailEnd/>
                    </a:ln>
                  </pic:spPr>
                </pic:pic>
              </a:graphicData>
            </a:graphic>
          </wp:inline>
        </w:drawing>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4ED0216C" wp14:editId="219EFBA9">
            <wp:extent cx="6610350" cy="1885950"/>
            <wp:effectExtent l="19050" t="0" r="0" b="0"/>
            <wp:docPr id="26" name="Image 26" descr="getElementsByTagName retourne un tableau avec le type d’élément cho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tElementsByTagName retourne un tableau avec le type d’élément choisi"/>
                    <pic:cNvPicPr>
                      <a:picLocks noChangeAspect="1" noChangeArrowheads="1"/>
                    </pic:cNvPicPr>
                  </pic:nvPicPr>
                  <pic:blipFill>
                    <a:blip r:embed="rId11" cstate="print"/>
                    <a:srcRect/>
                    <a:stretch>
                      <a:fillRect/>
                    </a:stretch>
                  </pic:blipFill>
                  <pic:spPr bwMode="auto">
                    <a:xfrm>
                      <a:off x="0" y="0"/>
                      <a:ext cx="6610350" cy="1885950"/>
                    </a:xfrm>
                    <a:prstGeom prst="rect">
                      <a:avLst/>
                    </a:prstGeom>
                    <a:noFill/>
                    <a:ln w="9525">
                      <a:noFill/>
                      <a:miter lim="800000"/>
                      <a:headEnd/>
                      <a:tailEnd/>
                    </a:ln>
                  </pic:spPr>
                </pic:pic>
              </a:graphicData>
            </a:graphic>
          </wp:inline>
        </w:drawing>
      </w:r>
    </w:p>
    <w:p w:rsidR="00E84018"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12" w:tgtFrame="_blank" w:history="1">
        <w:r w:rsidR="00B07A3A">
          <w:rPr>
            <w:rFonts w:ascii="Century Gothic" w:eastAsia="Times New Roman" w:hAnsi="Century Gothic" w:cs="Times New Roman"/>
            <w:color w:val="4B1980"/>
            <w:sz w:val="23"/>
            <w:u w:val="single"/>
            <w:lang w:val="fr-FR" w:eastAsia="fr-CA"/>
          </w:rPr>
          <w:t xml:space="preserve"> </w:t>
        </w:r>
      </w:hyperlink>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Encore une fois, pour le moment, on se contente d’accéder aux éléments HTML. Nous verrons comment modifier le contenu d’un élément HTML dans la partie suivante.</w:t>
      </w:r>
    </w:p>
    <w:p w:rsidR="00E84018" w:rsidRPr="00B07A3A" w:rsidRDefault="00E84018"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 xml:space="preserve">La méthode </w:t>
      </w:r>
      <w:proofErr w:type="spellStart"/>
      <w:r w:rsidRPr="00B07A3A">
        <w:rPr>
          <w:rFonts w:ascii="Century Gothic" w:eastAsia="Times New Roman" w:hAnsi="Century Gothic" w:cs="Times New Roman"/>
          <w:color w:val="322F2A"/>
          <w:sz w:val="36"/>
          <w:szCs w:val="36"/>
          <w:lang w:val="fr-FR" w:eastAsia="fr-CA"/>
        </w:rPr>
        <w:t>getElementsByClassName</w:t>
      </w:r>
      <w:proofErr w:type="spellEnd"/>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getElementsByClassName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va nous permettre d’accéder aux éléments HTML disposant d’un attribut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class</w:t>
      </w:r>
      <w:r w:rsidRPr="00B07A3A">
        <w:rPr>
          <w:rFonts w:ascii="Century Gothic" w:eastAsia="Times New Roman" w:hAnsi="Century Gothic" w:cs="Times New Roman"/>
          <w:color w:val="333333"/>
          <w:sz w:val="23"/>
          <w:szCs w:val="23"/>
          <w:lang w:val="fr-FR" w:eastAsia="fr-CA"/>
        </w:rPr>
        <w:t xml:space="preserve"> en particulier. Cette méthode est à nouveau une méthode de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getElementsByClassName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va prendre la valeur d’un attribut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class</w:t>
      </w:r>
      <w:r w:rsidRPr="00B07A3A">
        <w:rPr>
          <w:rFonts w:ascii="Century Gothic" w:eastAsia="Times New Roman" w:hAnsi="Century Gothic" w:cs="Times New Roman"/>
          <w:color w:val="333333"/>
          <w:sz w:val="23"/>
          <w:szCs w:val="23"/>
          <w:lang w:val="fr-FR" w:eastAsia="fr-CA"/>
        </w:rPr>
        <w:t xml:space="preserve"> en argument. Elle va s’utiliser de manière similaire à la méthode précédente et renvoyer également un tableau.</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6B294A8C" wp14:editId="2A1DD9FE">
            <wp:extent cx="6610350" cy="3400425"/>
            <wp:effectExtent l="19050" t="0" r="0" b="0"/>
            <wp:docPr id="29" name="Image 29" descr="La méthode getElementsByClassName() de l’objet JavaScrip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méthode getElementsByClassName() de l’objet JavaScript document"/>
                    <pic:cNvPicPr>
                      <a:picLocks noChangeAspect="1" noChangeArrowheads="1"/>
                    </pic:cNvPicPr>
                  </pic:nvPicPr>
                  <pic:blipFill>
                    <a:blip r:embed="rId13" cstate="print"/>
                    <a:srcRect/>
                    <a:stretch>
                      <a:fillRect/>
                    </a:stretch>
                  </pic:blipFill>
                  <pic:spPr bwMode="auto">
                    <a:xfrm>
                      <a:off x="0" y="0"/>
                      <a:ext cx="6610350" cy="3400425"/>
                    </a:xfrm>
                    <a:prstGeom prst="rect">
                      <a:avLst/>
                    </a:prstGeom>
                    <a:noFill/>
                    <a:ln w="9525">
                      <a:noFill/>
                      <a:miter lim="800000"/>
                      <a:headEnd/>
                      <a:tailEnd/>
                    </a:ln>
                  </pic:spPr>
                </pic:pic>
              </a:graphicData>
            </a:graphic>
          </wp:inline>
        </w:drawing>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5640A5EF" wp14:editId="092AB8AA">
            <wp:extent cx="6610350" cy="1905000"/>
            <wp:effectExtent l="19050" t="0" r="0" b="0"/>
            <wp:docPr id="30" name="Image 30" descr="La méthode getElementsByClassName récupère les éléments HTML selon la valeur de leur attribu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 méthode getElementsByClassName récupère les éléments HTML selon la valeur de leur attribut class"/>
                    <pic:cNvPicPr>
                      <a:picLocks noChangeAspect="1" noChangeArrowheads="1"/>
                    </pic:cNvPicPr>
                  </pic:nvPicPr>
                  <pic:blipFill>
                    <a:blip r:embed="rId14" cstate="print"/>
                    <a:srcRect/>
                    <a:stretch>
                      <a:fillRect/>
                    </a:stretch>
                  </pic:blipFill>
                  <pic:spPr bwMode="auto">
                    <a:xfrm>
                      <a:off x="0" y="0"/>
                      <a:ext cx="6610350" cy="1905000"/>
                    </a:xfrm>
                    <a:prstGeom prst="rect">
                      <a:avLst/>
                    </a:prstGeom>
                    <a:noFill/>
                    <a:ln w="9525">
                      <a:noFill/>
                      <a:miter lim="800000"/>
                      <a:headEnd/>
                      <a:tailEnd/>
                    </a:ln>
                  </pic:spPr>
                </pic:pic>
              </a:graphicData>
            </a:graphic>
          </wp:inline>
        </w:drawing>
      </w:r>
    </w:p>
    <w:p w:rsidR="00E84018" w:rsidRPr="00B07A3A" w:rsidRDefault="00E84018"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lastRenderedPageBreak/>
        <w:t xml:space="preserve">Les méthodes </w:t>
      </w:r>
      <w:proofErr w:type="spellStart"/>
      <w:proofErr w:type="gramStart"/>
      <w:r w:rsidRPr="00B07A3A">
        <w:rPr>
          <w:rFonts w:ascii="Century Gothic" w:eastAsia="Times New Roman" w:hAnsi="Century Gothic" w:cs="Times New Roman"/>
          <w:color w:val="322F2A"/>
          <w:sz w:val="36"/>
          <w:szCs w:val="36"/>
          <w:lang w:val="fr-FR" w:eastAsia="fr-CA"/>
        </w:rPr>
        <w:t>querySelector</w:t>
      </w:r>
      <w:proofErr w:type="spellEnd"/>
      <w:r w:rsidRPr="00B07A3A">
        <w:rPr>
          <w:rFonts w:ascii="Century Gothic" w:eastAsia="Times New Roman" w:hAnsi="Century Gothic" w:cs="Times New Roman"/>
          <w:color w:val="322F2A"/>
          <w:sz w:val="36"/>
          <w:szCs w:val="36"/>
          <w:lang w:val="fr-FR" w:eastAsia="fr-CA"/>
        </w:rPr>
        <w:t>(</w:t>
      </w:r>
      <w:proofErr w:type="gramEnd"/>
      <w:r w:rsidRPr="00B07A3A">
        <w:rPr>
          <w:rFonts w:ascii="Century Gothic" w:eastAsia="Times New Roman" w:hAnsi="Century Gothic" w:cs="Times New Roman"/>
          <w:color w:val="322F2A"/>
          <w:sz w:val="36"/>
          <w:szCs w:val="36"/>
          <w:lang w:val="fr-FR" w:eastAsia="fr-CA"/>
        </w:rPr>
        <w:t xml:space="preserve">) et </w:t>
      </w:r>
      <w:proofErr w:type="spellStart"/>
      <w:r w:rsidRPr="00B07A3A">
        <w:rPr>
          <w:rFonts w:ascii="Century Gothic" w:eastAsia="Times New Roman" w:hAnsi="Century Gothic" w:cs="Times New Roman"/>
          <w:color w:val="322F2A"/>
          <w:sz w:val="36"/>
          <w:szCs w:val="36"/>
          <w:lang w:val="fr-FR" w:eastAsia="fr-CA"/>
        </w:rPr>
        <w:t>querySelectorAll</w:t>
      </w:r>
      <w:proofErr w:type="spellEnd"/>
      <w:r w:rsidRPr="00B07A3A">
        <w:rPr>
          <w:rFonts w:ascii="Century Gothic" w:eastAsia="Times New Roman" w:hAnsi="Century Gothic" w:cs="Times New Roman"/>
          <w:color w:val="322F2A"/>
          <w:sz w:val="36"/>
          <w:szCs w:val="36"/>
          <w:lang w:val="fr-FR" w:eastAsia="fr-CA"/>
        </w:rPr>
        <w: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Les méthodes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querySelector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querySelectorAll</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vont nous permettre d’accéder à des éléments HTML correspondant à un certain sélecteur CSS, que ce soit un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id</w:t>
      </w:r>
      <w:r w:rsidRPr="00B07A3A">
        <w:rPr>
          <w:rFonts w:ascii="Century Gothic" w:eastAsia="Times New Roman" w:hAnsi="Century Gothic" w:cs="Times New Roman"/>
          <w:color w:val="333333"/>
          <w:sz w:val="23"/>
          <w:szCs w:val="23"/>
          <w:lang w:val="fr-FR" w:eastAsia="fr-CA"/>
        </w:rPr>
        <w:t xml:space="preserve">, une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class</w:t>
      </w:r>
      <w:r w:rsidRPr="00B07A3A">
        <w:rPr>
          <w:rFonts w:ascii="Century Gothic" w:eastAsia="Times New Roman" w:hAnsi="Century Gothic" w:cs="Times New Roman"/>
          <w:color w:val="333333"/>
          <w:sz w:val="23"/>
          <w:szCs w:val="23"/>
          <w:lang w:val="fr-FR" w:eastAsia="fr-CA"/>
        </w:rPr>
        <w:t>, un type d’élément, un attribut au autre.</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Ces deux méthodes vont donc prendre un sélecteur CSS en argument. On peut évidemment préciser une suite de sélecteurs pour cibler un élément précis.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querySelector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va renvoyer des informations relatives au premier élément trouvé correspondant au sélecteur CSS sélectionné, tandis que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querySelectorAll</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va renvoyer des informations sur tous les éléments correspondants.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Une nouvelle fois, un tableau va être créé lorsqu’on utilise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querySelectorAll</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46FB0861" wp14:editId="277D5B0A">
            <wp:extent cx="6610350" cy="4029075"/>
            <wp:effectExtent l="19050" t="0" r="0" b="0"/>
            <wp:docPr id="33" name="Image 33" descr="Utilisation des méthodes querySelector et querySelectorAll de l’objet JavaScrip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tilisation des méthodes querySelector et querySelectorAll de l’objet JavaScript document"/>
                    <pic:cNvPicPr>
                      <a:picLocks noChangeAspect="1" noChangeArrowheads="1"/>
                    </pic:cNvPicPr>
                  </pic:nvPicPr>
                  <pic:blipFill>
                    <a:blip r:embed="rId15" cstate="print"/>
                    <a:srcRect/>
                    <a:stretch>
                      <a:fillRect/>
                    </a:stretch>
                  </pic:blipFill>
                  <pic:spPr bwMode="auto">
                    <a:xfrm>
                      <a:off x="0" y="0"/>
                      <a:ext cx="6610350" cy="4029075"/>
                    </a:xfrm>
                    <a:prstGeom prst="rect">
                      <a:avLst/>
                    </a:prstGeom>
                    <a:noFill/>
                    <a:ln w="9525">
                      <a:noFill/>
                      <a:miter lim="800000"/>
                      <a:headEnd/>
                      <a:tailEnd/>
                    </a:ln>
                  </pic:spPr>
                </pic:pic>
              </a:graphicData>
            </a:graphic>
          </wp:inline>
        </w:drawing>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0F1A5465" wp14:editId="00245E4B">
            <wp:extent cx="6610350" cy="1905000"/>
            <wp:effectExtent l="19050" t="0" r="0" b="0"/>
            <wp:docPr id="34" name="Image 34" descr="On utilise querySelector et querYselectoAll pour accéder à des éléments HTML via un sélecteur 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n utilise querySelector et querYselectoAll pour accéder à des éléments HTML via un sélecteur CSS"/>
                    <pic:cNvPicPr>
                      <a:picLocks noChangeAspect="1" noChangeArrowheads="1"/>
                    </pic:cNvPicPr>
                  </pic:nvPicPr>
                  <pic:blipFill>
                    <a:blip r:embed="rId16" cstate="print"/>
                    <a:srcRect/>
                    <a:stretch>
                      <a:fillRect/>
                    </a:stretch>
                  </pic:blipFill>
                  <pic:spPr bwMode="auto">
                    <a:xfrm>
                      <a:off x="0" y="0"/>
                      <a:ext cx="6610350" cy="1905000"/>
                    </a:xfrm>
                    <a:prstGeom prst="rect">
                      <a:avLst/>
                    </a:prstGeom>
                    <a:noFill/>
                    <a:ln w="9525">
                      <a:noFill/>
                      <a:miter lim="800000"/>
                      <a:headEnd/>
                      <a:tailEnd/>
                    </a:ln>
                  </pic:spPr>
                </pic:pic>
              </a:graphicData>
            </a:graphic>
          </wp:inline>
        </w:drawing>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Ici, on utilise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querySelector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pour accéder au premier lien rencontré contenu dans un paragraphe (en utilisant le sélecteur CSS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 a</w:t>
      </w:r>
      <w:r w:rsidRPr="00B07A3A">
        <w:rPr>
          <w:rFonts w:ascii="Century Gothic" w:eastAsia="Times New Roman" w:hAnsi="Century Gothic" w:cs="Times New Roman"/>
          <w:color w:val="333333"/>
          <w:sz w:val="23"/>
          <w:szCs w:val="23"/>
          <w:lang w:val="fr-FR" w:eastAsia="fr-CA"/>
        </w:rPr>
        <w:t xml:space="preserve">). Les informations retournées correspondent à la valeur de l’attribut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href</w:t>
      </w:r>
      <w:proofErr w:type="spellEnd"/>
      <w:r w:rsidRPr="00B07A3A">
        <w:rPr>
          <w:rFonts w:ascii="Century Gothic" w:eastAsia="Times New Roman" w:hAnsi="Century Gothic" w:cs="Times New Roman"/>
          <w:color w:val="333333"/>
          <w:sz w:val="23"/>
          <w:szCs w:val="23"/>
          <w:lang w:val="fr-FR" w:eastAsia="fr-CA"/>
        </w:rPr>
        <w:t xml:space="preserve"> de l'élément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a</w:t>
      </w:r>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Ensuite, on utilise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querySelectorAll</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pour accéder à tous les paragraphes </w:t>
      </w:r>
      <w:proofErr w:type="spellStart"/>
      <w:r w:rsidRPr="00B07A3A">
        <w:rPr>
          <w:rFonts w:ascii="Century Gothic" w:eastAsia="Times New Roman" w:hAnsi="Century Gothic" w:cs="Times New Roman"/>
          <w:color w:val="333333"/>
          <w:sz w:val="23"/>
          <w:szCs w:val="23"/>
          <w:lang w:val="fr-FR" w:eastAsia="fr-CA"/>
        </w:rPr>
        <w:t>disopsant</w:t>
      </w:r>
      <w:proofErr w:type="spellEnd"/>
      <w:r w:rsidRPr="00B07A3A">
        <w:rPr>
          <w:rFonts w:ascii="Century Gothic" w:eastAsia="Times New Roman" w:hAnsi="Century Gothic" w:cs="Times New Roman"/>
          <w:color w:val="333333"/>
          <w:sz w:val="23"/>
          <w:szCs w:val="23"/>
          <w:lang w:val="fr-FR" w:eastAsia="fr-CA"/>
        </w:rPr>
        <w:t xml:space="preserve"> d'un attribut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class= "para"</w:t>
      </w:r>
      <w:r w:rsidRPr="00B07A3A">
        <w:rPr>
          <w:rFonts w:ascii="Century Gothic" w:eastAsia="Times New Roman" w:hAnsi="Century Gothic" w:cs="Times New Roman"/>
          <w:color w:val="333333"/>
          <w:sz w:val="23"/>
          <w:szCs w:val="23"/>
          <w:lang w:val="fr-FR" w:eastAsia="fr-CA"/>
        </w:rPr>
        <w:t xml:space="preserve"> (sélecteur CSS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.para</w:t>
      </w:r>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Accéder au contenu des éléments HTML et au texte</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Jusqu’à présent, nous avons pu accéder à des éléments HTML et retourner des informations liées aux objets créés par le DOM à partir de ces éléments.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Cela va déjà être très utile dans de nombreuses situations. Cependant, on va également pouvoir accéder au contenu des éléments HTML, c’est-à-dire à ce qui se situe entre les deux balises ouvrante et fermante d’un élément. </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La manière la plus simple de procéder est d’utiliser la propriété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 xml:space="preserve"> sur le résultat renvoyé par nos méthodes.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Celle-ci va retourner ce qu’il y a à l’intérieur (« </w:t>
      </w:r>
      <w:proofErr w:type="spellStart"/>
      <w:r w:rsidRPr="00B07A3A">
        <w:rPr>
          <w:rFonts w:ascii="Century Gothic" w:eastAsia="Times New Roman" w:hAnsi="Century Gothic" w:cs="Times New Roman"/>
          <w:color w:val="333333"/>
          <w:sz w:val="23"/>
          <w:szCs w:val="23"/>
          <w:lang w:val="fr-FR" w:eastAsia="fr-CA"/>
        </w:rPr>
        <w:t>inner</w:t>
      </w:r>
      <w:proofErr w:type="spellEnd"/>
      <w:r w:rsidRPr="00B07A3A">
        <w:rPr>
          <w:rFonts w:ascii="Century Gothic" w:eastAsia="Times New Roman" w:hAnsi="Century Gothic" w:cs="Times New Roman"/>
          <w:color w:val="333333"/>
          <w:sz w:val="23"/>
          <w:szCs w:val="23"/>
          <w:lang w:val="fr-FR" w:eastAsia="fr-CA"/>
        </w:rPr>
        <w:t xml:space="preserve"> » signifie « à l’intérieur » en anglais) d’un élément HTML.</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Voyons immédiatement quelques exemples utilisant cette propriété.</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0E420E2F" wp14:editId="1726D7A0">
            <wp:extent cx="6610350" cy="3381375"/>
            <wp:effectExtent l="19050" t="0" r="0" b="0"/>
            <wp:docPr id="37" name="Image 37" descr="Utilisation de la propriété innerHTML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tilisation de la propriété innerHTML en JavaScript"/>
                    <pic:cNvPicPr>
                      <a:picLocks noChangeAspect="1" noChangeArrowheads="1"/>
                    </pic:cNvPicPr>
                  </pic:nvPicPr>
                  <pic:blipFill>
                    <a:blip r:embed="rId17" cstate="print"/>
                    <a:srcRect/>
                    <a:stretch>
                      <a:fillRect/>
                    </a:stretch>
                  </pic:blipFill>
                  <pic:spPr bwMode="auto">
                    <a:xfrm>
                      <a:off x="0" y="0"/>
                      <a:ext cx="6610350" cy="3381375"/>
                    </a:xfrm>
                    <a:prstGeom prst="rect">
                      <a:avLst/>
                    </a:prstGeom>
                    <a:noFill/>
                    <a:ln w="9525">
                      <a:noFill/>
                      <a:miter lim="800000"/>
                      <a:headEnd/>
                      <a:tailEnd/>
                    </a:ln>
                  </pic:spPr>
                </pic:pic>
              </a:graphicData>
            </a:graphic>
          </wp:inline>
        </w:drawing>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482ADFF6" wp14:editId="2FDEAD4D">
            <wp:extent cx="6610350" cy="1885950"/>
            <wp:effectExtent l="19050" t="0" r="0" b="0"/>
            <wp:docPr id="38" name="Image 38" descr="On utilise innerHTML pour récupérer le contenu d’un élément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n utilise innerHTML pour récupérer le contenu d’un élément HTML"/>
                    <pic:cNvPicPr>
                      <a:picLocks noChangeAspect="1" noChangeArrowheads="1"/>
                    </pic:cNvPicPr>
                  </pic:nvPicPr>
                  <pic:blipFill>
                    <a:blip r:embed="rId18" cstate="print"/>
                    <a:srcRect/>
                    <a:stretch>
                      <a:fillRect/>
                    </a:stretch>
                  </pic:blipFill>
                  <pic:spPr bwMode="auto">
                    <a:xfrm>
                      <a:off x="0" y="0"/>
                      <a:ext cx="6610350" cy="1885950"/>
                    </a:xfrm>
                    <a:prstGeom prst="rect">
                      <a:avLst/>
                    </a:prstGeom>
                    <a:noFill/>
                    <a:ln w="9525">
                      <a:noFill/>
                      <a:miter lim="800000"/>
                      <a:headEnd/>
                      <a:tailEnd/>
                    </a:ln>
                  </pic:spPr>
                </pic:pic>
              </a:graphicData>
            </a:graphic>
          </wp:inline>
        </w:drawing>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Faîtes bien attention :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 xml:space="preserve"> va bien récupérer tout le contenu d’un élément HTML et pas seulement le texte contenu dans celui-ci. Par exemple, si on applique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 xml:space="preserve"> en ciblant notre paragraphe contenant un lien, la propriété va nous retourner tout le code du lien (puisque celui-ci est contenu dans le paragraphe) :</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0CAB3339" wp14:editId="1ED8D9CA">
            <wp:extent cx="6610350" cy="3228975"/>
            <wp:effectExtent l="19050" t="0" r="0" b="0"/>
            <wp:docPr id="39" name="Image 39" descr="La propriété innerHTML va récupérer tout le contenu d’un élément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 propriété innerHTML va récupérer tout le contenu d’un élément HTML"/>
                    <pic:cNvPicPr>
                      <a:picLocks noChangeAspect="1" noChangeArrowheads="1"/>
                    </pic:cNvPicPr>
                  </pic:nvPicPr>
                  <pic:blipFill>
                    <a:blip r:embed="rId19" cstate="print"/>
                    <a:srcRect/>
                    <a:stretch>
                      <a:fillRect/>
                    </a:stretch>
                  </pic:blipFill>
                  <pic:spPr bwMode="auto">
                    <a:xfrm>
                      <a:off x="0" y="0"/>
                      <a:ext cx="6610350" cy="3228975"/>
                    </a:xfrm>
                    <a:prstGeom prst="rect">
                      <a:avLst/>
                    </a:prstGeom>
                    <a:noFill/>
                    <a:ln w="9525">
                      <a:noFill/>
                      <a:miter lim="800000"/>
                      <a:headEnd/>
                      <a:tailEnd/>
                    </a:ln>
                  </pic:spPr>
                </pic:pic>
              </a:graphicData>
            </a:graphic>
          </wp:inline>
        </w:drawing>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0027EA30" wp14:editId="164FD1B6">
            <wp:extent cx="6610350" cy="1905000"/>
            <wp:effectExtent l="19050" t="0" r="0" b="0"/>
            <wp:docPr id="40" name="Image 40" descr="Notre lien contenu dans ontre paragraphe est affiché tel quel avec inner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tre lien contenu dans ontre paragraphe est affiché tel quel avec innerHTML"/>
                    <pic:cNvPicPr>
                      <a:picLocks noChangeAspect="1" noChangeArrowheads="1"/>
                    </pic:cNvPicPr>
                  </pic:nvPicPr>
                  <pic:blipFill>
                    <a:blip r:embed="rId20" cstate="print"/>
                    <a:srcRect/>
                    <a:stretch>
                      <a:fillRect/>
                    </a:stretch>
                  </pic:blipFill>
                  <pic:spPr bwMode="auto">
                    <a:xfrm>
                      <a:off x="0" y="0"/>
                      <a:ext cx="6610350" cy="1905000"/>
                    </a:xfrm>
                    <a:prstGeom prst="rect">
                      <a:avLst/>
                    </a:prstGeom>
                    <a:noFill/>
                    <a:ln w="9525">
                      <a:noFill/>
                      <a:miter lim="800000"/>
                      <a:headEnd/>
                      <a:tailEnd/>
                    </a:ln>
                  </pic:spPr>
                </pic:pic>
              </a:graphicData>
            </a:graphic>
          </wp:inline>
        </w:drawing>
      </w:r>
    </w:p>
    <w:p w:rsidR="00E84018"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21" w:tgtFrame="_blank" w:history="1">
        <w:r w:rsidR="00B07A3A">
          <w:rPr>
            <w:rFonts w:ascii="Century Gothic" w:eastAsia="Times New Roman" w:hAnsi="Century Gothic" w:cs="Times New Roman"/>
            <w:color w:val="4B1980"/>
            <w:sz w:val="23"/>
            <w:u w:val="single"/>
            <w:lang w:val="fr-FR" w:eastAsia="fr-CA"/>
          </w:rPr>
          <w:t xml:space="preserve"> </w:t>
        </w:r>
      </w:hyperlink>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Si l’on souhaite ne récupérer que le contenu textuel présent à l’intérieur d’un élément, on préfèrera alors utiliser la propriété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textContent</w:t>
      </w:r>
      <w:proofErr w:type="spellEnd"/>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0F2CF549" wp14:editId="4ACA9BE9">
            <wp:extent cx="6610350" cy="3362325"/>
            <wp:effectExtent l="19050" t="0" r="0" b="0"/>
            <wp:docPr id="41" name="Image 41" descr="textContent ne va récupérer que le contenu textuel à l’intérieur d’un élément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xtContent ne va récupérer que le contenu textuel à l’intérieur d’un élément HTML"/>
                    <pic:cNvPicPr>
                      <a:picLocks noChangeAspect="1" noChangeArrowheads="1"/>
                    </pic:cNvPicPr>
                  </pic:nvPicPr>
                  <pic:blipFill>
                    <a:blip r:embed="rId22" cstate="print"/>
                    <a:srcRect/>
                    <a:stretch>
                      <a:fillRect/>
                    </a:stretch>
                  </pic:blipFill>
                  <pic:spPr bwMode="auto">
                    <a:xfrm>
                      <a:off x="0" y="0"/>
                      <a:ext cx="6610350" cy="3362325"/>
                    </a:xfrm>
                    <a:prstGeom prst="rect">
                      <a:avLst/>
                    </a:prstGeom>
                    <a:noFill/>
                    <a:ln w="9525">
                      <a:noFill/>
                      <a:miter lim="800000"/>
                      <a:headEnd/>
                      <a:tailEnd/>
                    </a:ln>
                  </pic:spPr>
                </pic:pic>
              </a:graphicData>
            </a:graphic>
          </wp:inline>
        </w:drawing>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59CC13FD" wp14:editId="0527B4DE">
            <wp:extent cx="6610350" cy="2247900"/>
            <wp:effectExtent l="19050" t="0" r="0" b="0"/>
            <wp:docPr id="42" name="Image 42" descr="Cette fois ci, seul le texte à l’intérieur de notre paragraphe est récupéré avec text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ette fois ci, seul le texte à l’intérieur de notre paragraphe est récupéré avec textContent"/>
                    <pic:cNvPicPr>
                      <a:picLocks noChangeAspect="1" noChangeArrowheads="1"/>
                    </pic:cNvPicPr>
                  </pic:nvPicPr>
                  <pic:blipFill>
                    <a:blip r:embed="rId23" cstate="print"/>
                    <a:srcRect/>
                    <a:stretch>
                      <a:fillRect/>
                    </a:stretch>
                  </pic:blipFill>
                  <pic:spPr bwMode="auto">
                    <a:xfrm>
                      <a:off x="0" y="0"/>
                      <a:ext cx="6610350" cy="2247900"/>
                    </a:xfrm>
                    <a:prstGeom prst="rect">
                      <a:avLst/>
                    </a:prstGeom>
                    <a:noFill/>
                    <a:ln w="9525">
                      <a:noFill/>
                      <a:miter lim="800000"/>
                      <a:headEnd/>
                      <a:tailEnd/>
                    </a:ln>
                  </pic:spPr>
                </pic:pic>
              </a:graphicData>
            </a:graphic>
          </wp:inline>
        </w:drawing>
      </w:r>
    </w:p>
    <w:p w:rsidR="00E84018"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24" w:tgtFrame="_blank" w:history="1">
        <w:r w:rsidR="00B07A3A">
          <w:rPr>
            <w:rFonts w:ascii="Century Gothic" w:eastAsia="Times New Roman" w:hAnsi="Century Gothic" w:cs="Times New Roman"/>
            <w:color w:val="4B1980"/>
            <w:sz w:val="23"/>
            <w:u w:val="single"/>
            <w:lang w:val="fr-FR" w:eastAsia="fr-CA"/>
          </w:rPr>
          <w:t xml:space="preserve"> </w:t>
        </w:r>
      </w:hyperlink>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Notez bien qu’on applique les propriétés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textContent</w:t>
      </w:r>
      <w:proofErr w:type="spellEnd"/>
      <w:r w:rsidRPr="00B07A3A">
        <w:rPr>
          <w:rFonts w:ascii="Century Gothic" w:eastAsia="Times New Roman" w:hAnsi="Century Gothic" w:cs="Times New Roman"/>
          <w:color w:val="333333"/>
          <w:sz w:val="23"/>
          <w:szCs w:val="23"/>
          <w:lang w:val="fr-FR" w:eastAsia="fr-CA"/>
        </w:rPr>
        <w:t xml:space="preserve"> sur des nœuds de type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w:t>
      </w:r>
      <w:proofErr w:type="spellStart"/>
      <w:r w:rsidRPr="00B07A3A">
        <w:rPr>
          <w:rFonts w:ascii="Century Gothic" w:eastAsia="Times New Roman" w:hAnsi="Century Gothic" w:cs="Times New Roman"/>
          <w:color w:val="333333"/>
          <w:sz w:val="23"/>
          <w:szCs w:val="23"/>
          <w:lang w:val="fr-FR" w:eastAsia="fr-CA"/>
        </w:rPr>
        <w:t>i.e</w:t>
      </w:r>
      <w:proofErr w:type="spellEnd"/>
      <w:r w:rsidRPr="00B07A3A">
        <w:rPr>
          <w:rFonts w:ascii="Century Gothic" w:eastAsia="Times New Roman" w:hAnsi="Century Gothic" w:cs="Times New Roman"/>
          <w:color w:val="333333"/>
          <w:sz w:val="23"/>
          <w:szCs w:val="23"/>
          <w:lang w:val="fr-FR" w:eastAsia="fr-CA"/>
        </w:rPr>
        <w:t xml:space="preserve"> sur le résultat renvoyé par nos méthodes) et non pas sur le document en soi car cela n’aurait aucun sens.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Vous pouvez donc en déduire que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textContent</w:t>
      </w:r>
      <w:proofErr w:type="spellEnd"/>
      <w:r w:rsidRPr="00B07A3A">
        <w:rPr>
          <w:rFonts w:ascii="Century Gothic" w:eastAsia="Times New Roman" w:hAnsi="Century Gothic" w:cs="Times New Roman"/>
          <w:color w:val="333333"/>
          <w:sz w:val="23"/>
          <w:szCs w:val="23"/>
          <w:lang w:val="fr-FR" w:eastAsia="fr-CA"/>
        </w:rPr>
        <w:t xml:space="preserve"> sont des propriétés de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et non pas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Accéder directement à des types d’éléments</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Le DOM nous offre également la </w:t>
      </w:r>
      <w:proofErr w:type="spellStart"/>
      <w:r w:rsidRPr="00B07A3A">
        <w:rPr>
          <w:rFonts w:ascii="Century Gothic" w:eastAsia="Times New Roman" w:hAnsi="Century Gothic" w:cs="Times New Roman"/>
          <w:color w:val="333333"/>
          <w:sz w:val="23"/>
          <w:szCs w:val="23"/>
          <w:lang w:val="fr-FR" w:eastAsia="fr-CA"/>
        </w:rPr>
        <w:t>possibilté</w:t>
      </w:r>
      <w:proofErr w:type="spellEnd"/>
      <w:r w:rsidRPr="00B07A3A">
        <w:rPr>
          <w:rFonts w:ascii="Century Gothic" w:eastAsia="Times New Roman" w:hAnsi="Century Gothic" w:cs="Times New Roman"/>
          <w:color w:val="333333"/>
          <w:sz w:val="23"/>
          <w:szCs w:val="23"/>
          <w:lang w:val="fr-FR" w:eastAsia="fr-CA"/>
        </w:rPr>
        <w:t>, via certaines de ses propriétés, d’accéder directement à un type ou une collection d’éléments HTML en particulier.</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Par exemple, on va pouvoir accéder à l’élément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body</w:t>
      </w:r>
      <w:r w:rsidRPr="00B07A3A">
        <w:rPr>
          <w:rFonts w:ascii="Century Gothic" w:eastAsia="Times New Roman" w:hAnsi="Century Gothic" w:cs="Times New Roman"/>
          <w:color w:val="333333"/>
          <w:sz w:val="23"/>
          <w:szCs w:val="23"/>
          <w:lang w:val="fr-FR" w:eastAsia="fr-CA"/>
        </w:rPr>
        <w:t xml:space="preserve"> grâce à la propriété du même nom ou à un élément de type lien grâce à la propriété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links</w:t>
      </w:r>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Nous allons voir ici les propriétés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title</w:t>
      </w:r>
      <w:proofErr w:type="spellEnd"/>
      <w:r w:rsidRPr="00B07A3A">
        <w:rPr>
          <w:rFonts w:ascii="Century Gothic" w:eastAsia="Times New Roman" w:hAnsi="Century Gothic" w:cs="Times New Roman"/>
          <w:color w:val="333333"/>
          <w:sz w:val="23"/>
          <w:szCs w:val="23"/>
          <w:lang w:val="fr-FR" w:eastAsia="fr-CA"/>
        </w:rPr>
        <w:t xml:space="preserv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body</w:t>
      </w:r>
      <w:r w:rsidRPr="00B07A3A">
        <w:rPr>
          <w:rFonts w:ascii="Century Gothic" w:eastAsia="Times New Roman" w:hAnsi="Century Gothic" w:cs="Times New Roman"/>
          <w:color w:val="333333"/>
          <w:sz w:val="23"/>
          <w:szCs w:val="23"/>
          <w:lang w:val="fr-FR" w:eastAsia="fr-CA"/>
        </w:rPr>
        <w:t xml:space="preserve"> 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links</w:t>
      </w:r>
      <w:r w:rsidRPr="00B07A3A">
        <w:rPr>
          <w:rFonts w:ascii="Century Gothic" w:eastAsia="Times New Roman" w:hAnsi="Century Gothic" w:cs="Times New Roman"/>
          <w:color w:val="333333"/>
          <w:sz w:val="23"/>
          <w:szCs w:val="23"/>
          <w:lang w:val="fr-FR" w:eastAsia="fr-CA"/>
        </w:rPr>
        <w:t xml:space="preserve"> qui appartiennent toutes à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Notez que la propriété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links</w:t>
      </w:r>
      <w:r w:rsidRPr="00B07A3A">
        <w:rPr>
          <w:rFonts w:ascii="Century Gothic" w:eastAsia="Times New Roman" w:hAnsi="Century Gothic" w:cs="Times New Roman"/>
          <w:color w:val="333333"/>
          <w:sz w:val="23"/>
          <w:szCs w:val="23"/>
          <w:lang w:val="fr-FR" w:eastAsia="fr-CA"/>
        </w:rPr>
        <w:t xml:space="preserve"> va retourner tous les éléments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area</w:t>
      </w:r>
      <w:r w:rsidRPr="00B07A3A">
        <w:rPr>
          <w:rFonts w:ascii="Century Gothic" w:eastAsia="Times New Roman" w:hAnsi="Century Gothic" w:cs="Times New Roman"/>
          <w:color w:val="333333"/>
          <w:sz w:val="23"/>
          <w:szCs w:val="23"/>
          <w:lang w:val="fr-FR" w:eastAsia="fr-CA"/>
        </w:rPr>
        <w:t xml:space="preserve"> 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a</w:t>
      </w:r>
      <w:r w:rsidRPr="00B07A3A">
        <w:rPr>
          <w:rFonts w:ascii="Century Gothic" w:eastAsia="Times New Roman" w:hAnsi="Century Gothic" w:cs="Times New Roman"/>
          <w:color w:val="333333"/>
          <w:sz w:val="23"/>
          <w:szCs w:val="23"/>
          <w:lang w:val="fr-FR" w:eastAsia="fr-CA"/>
        </w:rPr>
        <w:t xml:space="preserve"> possédant un attribut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href</w:t>
      </w:r>
      <w:proofErr w:type="spellEnd"/>
      <w:r w:rsidRPr="00B07A3A">
        <w:rPr>
          <w:rFonts w:ascii="Century Gothic" w:eastAsia="Times New Roman" w:hAnsi="Century Gothic" w:cs="Times New Roman"/>
          <w:color w:val="333333"/>
          <w:sz w:val="23"/>
          <w:szCs w:val="23"/>
          <w:lang w:val="fr-FR" w:eastAsia="fr-CA"/>
        </w:rPr>
        <w:t xml:space="preserve"> dans un tableau.</w:t>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5F5267F6" wp14:editId="776B34DC">
            <wp:extent cx="6610350" cy="3533775"/>
            <wp:effectExtent l="19050" t="0" r="0" b="0"/>
            <wp:docPr id="45" name="Image 45" descr="Utilisation de certaines propriétés de l’objet JavaScrip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tilisation de certaines propriétés de l’objet JavaScript document"/>
                    <pic:cNvPicPr>
                      <a:picLocks noChangeAspect="1" noChangeArrowheads="1"/>
                    </pic:cNvPicPr>
                  </pic:nvPicPr>
                  <pic:blipFill>
                    <a:blip r:embed="rId25" cstate="print"/>
                    <a:srcRect/>
                    <a:stretch>
                      <a:fillRect/>
                    </a:stretch>
                  </pic:blipFill>
                  <pic:spPr bwMode="auto">
                    <a:xfrm>
                      <a:off x="0" y="0"/>
                      <a:ext cx="6610350" cy="3533775"/>
                    </a:xfrm>
                    <a:prstGeom prst="rect">
                      <a:avLst/>
                    </a:prstGeom>
                    <a:noFill/>
                    <a:ln w="9525">
                      <a:noFill/>
                      <a:miter lim="800000"/>
                      <a:headEnd/>
                      <a:tailEnd/>
                    </a:ln>
                  </pic:spPr>
                </pic:pic>
              </a:graphicData>
            </a:graphic>
          </wp:inline>
        </w:drawing>
      </w:r>
    </w:p>
    <w:p w:rsidR="00E84018" w:rsidRPr="00B07A3A" w:rsidRDefault="00E84018"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66D7DCB9" wp14:editId="023B8857">
            <wp:extent cx="6610350" cy="1905000"/>
            <wp:effectExtent l="19050" t="0" r="0" b="0"/>
            <wp:docPr id="46" name="Image 46" descr="On peut accéder directement à des éléments HTML via les propriétés de l’obje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n peut accéder directement à des éléments HTML via les propriétés de l’objet document"/>
                    <pic:cNvPicPr>
                      <a:picLocks noChangeAspect="1" noChangeArrowheads="1"/>
                    </pic:cNvPicPr>
                  </pic:nvPicPr>
                  <pic:blipFill>
                    <a:blip r:embed="rId26" cstate="print"/>
                    <a:srcRect/>
                    <a:stretch>
                      <a:fillRect/>
                    </a:stretch>
                  </pic:blipFill>
                  <pic:spPr bwMode="auto">
                    <a:xfrm>
                      <a:off x="0" y="0"/>
                      <a:ext cx="6610350" cy="1905000"/>
                    </a:xfrm>
                    <a:prstGeom prst="rect">
                      <a:avLst/>
                    </a:prstGeom>
                    <a:noFill/>
                    <a:ln w="9525">
                      <a:noFill/>
                      <a:miter lim="800000"/>
                      <a:headEnd/>
                      <a:tailEnd/>
                    </a:ln>
                  </pic:spPr>
                </pic:pic>
              </a:graphicData>
            </a:graphic>
          </wp:inline>
        </w:drawing>
      </w:r>
    </w:p>
    <w:p w:rsidR="00E84018"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27"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600" w:line="240" w:lineRule="auto"/>
        <w:jc w:val="both"/>
        <w:outlineLvl w:val="1"/>
        <w:rPr>
          <w:rFonts w:ascii="Century Gothic" w:eastAsia="Times New Roman" w:hAnsi="Century Gothic" w:cs="Times New Roman"/>
          <w:color w:val="E46D26"/>
          <w:kern w:val="36"/>
          <w:sz w:val="60"/>
          <w:szCs w:val="60"/>
          <w:lang w:val="fr-FR" w:eastAsia="fr-CA"/>
        </w:rPr>
      </w:pPr>
      <w:r w:rsidRPr="00B07A3A">
        <w:rPr>
          <w:rFonts w:ascii="Century Gothic" w:eastAsia="Times New Roman" w:hAnsi="Century Gothic" w:cs="Times New Roman"/>
          <w:color w:val="E46D26"/>
          <w:kern w:val="36"/>
          <w:sz w:val="60"/>
          <w:szCs w:val="60"/>
          <w:lang w:val="fr-FR" w:eastAsia="fr-CA"/>
        </w:rPr>
        <w:t>MODIFIER DU CONTENU HTML GRACE AU JAVASCRIPT</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 xml:space="preserve">Les objets JavaScript document et </w:t>
      </w:r>
      <w:proofErr w:type="spellStart"/>
      <w:r w:rsidRPr="00B07A3A">
        <w:rPr>
          <w:rFonts w:ascii="Century Gothic" w:eastAsia="Times New Roman" w:hAnsi="Century Gothic" w:cs="Times New Roman"/>
          <w:color w:val="322F2A"/>
          <w:sz w:val="36"/>
          <w:szCs w:val="36"/>
          <w:lang w:val="fr-FR" w:eastAsia="fr-CA"/>
        </w:rPr>
        <w:t>element</w:t>
      </w:r>
      <w:proofErr w:type="spellEnd"/>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Nous avons vu dans le chapitre précédent qu’on pouvait accéder au contenu d’un élément HTML grâce à la propriété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Rappelons le : la propriété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 xml:space="preserve"> appartient bien à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et non pas à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va bien évidemment hériter de toutes les méthodes et propriétés de son parent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et va également posséder des méthodes et des propriétés qui lui sont propres.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Notez qu’on va toujours utiliser les propriétés et méthodes de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xml:space="preserve"> sur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xml:space="preserve"> lui même.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Ainsi, on écrira par exemple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document.getElementByid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pour accéder à un élément HTML dans une page.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En revanche, on va appliquer les propriétés et méthodes de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sur des objets de type </w:t>
      </w:r>
      <w:proofErr w:type="spellStart"/>
      <w:r w:rsidRPr="00B07A3A">
        <w:rPr>
          <w:rFonts w:ascii="Century Gothic" w:eastAsia="Times New Roman" w:hAnsi="Century Gothic" w:cs="Times New Roman"/>
          <w:color w:val="333333"/>
          <w:sz w:val="23"/>
          <w:szCs w:val="23"/>
          <w:lang w:val="fr-FR" w:eastAsia="fr-CA"/>
        </w:rPr>
        <w:t>element</w:t>
      </w:r>
      <w:proofErr w:type="spellEnd"/>
      <w:r w:rsidRPr="00B07A3A">
        <w:rPr>
          <w:rFonts w:ascii="Century Gothic" w:eastAsia="Times New Roman" w:hAnsi="Century Gothic" w:cs="Times New Roman"/>
          <w:color w:val="333333"/>
          <w:sz w:val="23"/>
          <w:szCs w:val="23"/>
          <w:lang w:val="fr-FR" w:eastAsia="fr-CA"/>
        </w:rPr>
        <w:t>, c’est-à-dire sur les éléments HTML sur lesquels on travaille en particulier.</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On n’écrira donc pas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element.innerHTML</w:t>
      </w:r>
      <w:proofErr w:type="spellEnd"/>
      <w:r w:rsidRPr="00B07A3A">
        <w:rPr>
          <w:rFonts w:ascii="Century Gothic" w:eastAsia="Times New Roman" w:hAnsi="Century Gothic" w:cs="Times New Roman"/>
          <w:color w:val="333333"/>
          <w:sz w:val="23"/>
          <w:szCs w:val="23"/>
          <w:lang w:val="fr-FR" w:eastAsia="fr-CA"/>
        </w:rPr>
        <w:t xml:space="preserve"> ; on appliquera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 xml:space="preserve"> sur un élément en particulier ou plus exactement sur l’objet représentant l’élément (auquel on accèdera grâce aux méthodes de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Cela est logique et intuitif lorsqu’on y pense : on ne travaille jamais que sur un document à la fois, il n’y a donc pas d’ambiguïté par rapport à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xml:space="preserve">. En revanche, lorsqu’on utilise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 xml:space="preserve"> par exemple, on cherche à accéder au texte contenu dans un élément en particulier. Il faut donc cibler précisément cet élément avant.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Voici un premier exemple pratique ci-dessous :</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40EA30FF" wp14:editId="736673BD">
            <wp:extent cx="6610350" cy="4333875"/>
            <wp:effectExtent l="19050" t="0" r="0" b="0"/>
            <wp:docPr id="79" name="Image 79" descr="On récupère le contenu d’un élément HTML grâce aux propriété de l’objet JavaScrip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n récupère le contenu d’un élément HTML grâce aux propriété de l’objet JavaScript element"/>
                    <pic:cNvPicPr>
                      <a:picLocks noChangeAspect="1" noChangeArrowheads="1"/>
                    </pic:cNvPicPr>
                  </pic:nvPicPr>
                  <pic:blipFill>
                    <a:blip r:embed="rId28" cstate="print"/>
                    <a:srcRect/>
                    <a:stretch>
                      <a:fillRect/>
                    </a:stretch>
                  </pic:blipFill>
                  <pic:spPr bwMode="auto">
                    <a:xfrm>
                      <a:off x="0" y="0"/>
                      <a:ext cx="6610350" cy="433387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3C7306FB" wp14:editId="23DFA5A0">
            <wp:extent cx="6610350" cy="1905000"/>
            <wp:effectExtent l="19050" t="0" r="0" b="0"/>
            <wp:docPr id="80" name="Image 80" descr="On utilise innerHTML et textContent sur un élément en particu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n utilise innerHTML et textContent sur un élément en particulier"/>
                    <pic:cNvPicPr>
                      <a:picLocks noChangeAspect="1" noChangeArrowheads="1"/>
                    </pic:cNvPicPr>
                  </pic:nvPicPr>
                  <pic:blipFill>
                    <a:blip r:embed="rId29" cstate="print"/>
                    <a:srcRect/>
                    <a:stretch>
                      <a:fillRect/>
                    </a:stretch>
                  </pic:blipFill>
                  <pic:spPr bwMode="auto">
                    <a:xfrm>
                      <a:off x="0" y="0"/>
                      <a:ext cx="6610350" cy="190500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30"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Modifier le contenu d’un élément HTML</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propriété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 xml:space="preserve"> va également nous servir à modifier le contenu d’un élément HTML.</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cela, il suffit d’utiliser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 xml:space="preserve"> sur un élément et de lui affecter une nouvelle valeur textuelle.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55E1A7D1" wp14:editId="4CEFDBB6">
            <wp:extent cx="6610350" cy="2743200"/>
            <wp:effectExtent l="19050" t="0" r="0" b="0"/>
            <wp:docPr id="83" name="Image 83" descr="Pour modifier le contenu d’un élément HTML, on affecte tout simplement une nouvelle valeur avec inner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our modifier le contenu d’un élément HTML, on affecte tout simplement une nouvelle valeur avec innerHTML"/>
                    <pic:cNvPicPr>
                      <a:picLocks noChangeAspect="1" noChangeArrowheads="1"/>
                    </pic:cNvPicPr>
                  </pic:nvPicPr>
                  <pic:blipFill>
                    <a:blip r:embed="rId31" cstate="print"/>
                    <a:srcRect/>
                    <a:stretch>
                      <a:fillRect/>
                    </a:stretch>
                  </pic:blipFill>
                  <pic:spPr bwMode="auto">
                    <a:xfrm>
                      <a:off x="0" y="0"/>
                      <a:ext cx="6610350" cy="2743200"/>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28CCA657" wp14:editId="4E162D8C">
            <wp:extent cx="6610350" cy="1657350"/>
            <wp:effectExtent l="19050" t="0" r="0" b="0"/>
            <wp:docPr id="84" name="Image 84" descr="Nous avons modifié le contenu de notre titre h1 grâce à innerHTML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us avons modifié le contenu de notre titre h1 grâce à innerHTML en JavaScript"/>
                    <pic:cNvPicPr>
                      <a:picLocks noChangeAspect="1" noChangeArrowheads="1"/>
                    </pic:cNvPicPr>
                  </pic:nvPicPr>
                  <pic:blipFill>
                    <a:blip r:embed="rId32" cstate="print"/>
                    <a:srcRect/>
                    <a:stretch>
                      <a:fillRect/>
                    </a:stretch>
                  </pic:blipFill>
                  <pic:spPr bwMode="auto">
                    <a:xfrm>
                      <a:off x="0" y="0"/>
                      <a:ext cx="6610350" cy="165735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33"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Ici, on accède à notre 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h1</w:t>
      </w:r>
      <w:r w:rsidRPr="00B07A3A">
        <w:rPr>
          <w:rFonts w:ascii="Century Gothic" w:eastAsia="Times New Roman" w:hAnsi="Century Gothic" w:cs="Times New Roman"/>
          <w:color w:val="333333"/>
          <w:sz w:val="23"/>
          <w:szCs w:val="23"/>
          <w:lang w:val="fr-FR" w:eastAsia="fr-CA"/>
        </w:rPr>
        <w:t xml:space="preserve"> grâce à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getElementById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de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xml:space="preserve">, puis on modifie son contenu en affectant une nouvelle valeur à son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Lorsqu’on affiche la page, on s’aperçoit bien que notre titre a changé. Cela commence à être très intéressant, puisque c’est la première étape pour pouvoir modifier ce que l’on souhaite sur notre page de manière dynamique, c’est-à-dire selon les préférences de chaque visiteur.</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Notez que l’on peut également utiliser d’autres opérateurs d’affectation pour modifier le contenu d’un élément HTML. Par exemple, en utilisant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on va rajouter du contenu.</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43DE3AD0" wp14:editId="3F830711">
            <wp:extent cx="6610350" cy="2714625"/>
            <wp:effectExtent l="19050" t="0" r="0" b="0"/>
            <wp:docPr id="85" name="Image 85" descr="On peut ajouter du contenu dans un élément HTML avec inner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n peut ajouter du contenu dans un élément HTML avec innerHTML"/>
                    <pic:cNvPicPr>
                      <a:picLocks noChangeAspect="1" noChangeArrowheads="1"/>
                    </pic:cNvPicPr>
                  </pic:nvPicPr>
                  <pic:blipFill>
                    <a:blip r:embed="rId34" cstate="print"/>
                    <a:srcRect/>
                    <a:stretch>
                      <a:fillRect/>
                    </a:stretch>
                  </pic:blipFill>
                  <pic:spPr bwMode="auto">
                    <a:xfrm>
                      <a:off x="0" y="0"/>
                      <a:ext cx="6610350" cy="271462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20B2F849" wp14:editId="0CEBCB95">
            <wp:extent cx="6610350" cy="1619250"/>
            <wp:effectExtent l="19050" t="0" r="0" b="0"/>
            <wp:docPr id="86" name="Image 86" descr="Nous avons rajouté du texte dans notre titre en JavaScript grace à inner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us avons rajouté du texte dans notre titre en JavaScript grace à innerHTML"/>
                    <pic:cNvPicPr>
                      <a:picLocks noChangeAspect="1" noChangeArrowheads="1"/>
                    </pic:cNvPicPr>
                  </pic:nvPicPr>
                  <pic:blipFill>
                    <a:blip r:embed="rId35" cstate="print"/>
                    <a:srcRect/>
                    <a:stretch>
                      <a:fillRect/>
                    </a:stretch>
                  </pic:blipFill>
                  <pic:spPr bwMode="auto">
                    <a:xfrm>
                      <a:off x="0" y="0"/>
                      <a:ext cx="6610350" cy="161925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36"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Modifier la valeur d’un attribut HTML</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modifier la valeur d’un attribut HTML, nous allons généralement utiliser la propriété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attribute</w:t>
      </w:r>
      <w:proofErr w:type="spellEnd"/>
      <w:r w:rsidRPr="00B07A3A">
        <w:rPr>
          <w:rFonts w:ascii="Century Gothic" w:eastAsia="Times New Roman" w:hAnsi="Century Gothic" w:cs="Times New Roman"/>
          <w:color w:val="333333"/>
          <w:sz w:val="23"/>
          <w:szCs w:val="23"/>
          <w:lang w:val="fr-FR" w:eastAsia="fr-CA"/>
        </w:rPr>
        <w:t xml:space="preserve"> de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utiliser cette propriété, nous n’allons pas écrire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attribute</w:t>
      </w:r>
      <w:proofErr w:type="spellEnd"/>
      <w:r w:rsidRPr="00B07A3A">
        <w:rPr>
          <w:rFonts w:ascii="Century Gothic" w:eastAsia="Times New Roman" w:hAnsi="Century Gothic" w:cs="Times New Roman"/>
          <w:color w:val="333333"/>
          <w:sz w:val="23"/>
          <w:szCs w:val="23"/>
          <w:lang w:val="fr-FR" w:eastAsia="fr-CA"/>
        </w:rPr>
        <w:t xml:space="preserve"> mais bien le nom de l’attribut donc on souhaite modifier la valeur (comme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href</w:t>
      </w:r>
      <w:proofErr w:type="spellEnd"/>
      <w:r w:rsidRPr="00B07A3A">
        <w:rPr>
          <w:rFonts w:ascii="Century Gothic" w:eastAsia="Times New Roman" w:hAnsi="Century Gothic" w:cs="Times New Roman"/>
          <w:color w:val="333333"/>
          <w:sz w:val="23"/>
          <w:szCs w:val="23"/>
          <w:lang w:val="fr-FR" w:eastAsia="fr-CA"/>
        </w:rPr>
        <w:t xml:space="preserve"> par exemple).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Ensuite, nous n’aurons plus qu’à affecter une nouvelle valeur à l’attribut ciblé.</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Essayons immédiatement de modifier la valeur d’un attribut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href</w:t>
      </w:r>
      <w:proofErr w:type="spellEnd"/>
      <w:r w:rsidRPr="00B07A3A">
        <w:rPr>
          <w:rFonts w:ascii="Century Gothic" w:eastAsia="Times New Roman" w:hAnsi="Century Gothic" w:cs="Times New Roman"/>
          <w:color w:val="333333"/>
          <w:sz w:val="23"/>
          <w:szCs w:val="23"/>
          <w:lang w:val="fr-FR" w:eastAsia="fr-CA"/>
        </w:rPr>
        <w:t>. Pour cela, commençons par reprendre notre page HTML, et utilisons notre propriété.</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4CEDDC69" wp14:editId="5C2D7458">
            <wp:extent cx="6610350" cy="2733675"/>
            <wp:effectExtent l="19050" t="0" r="0" b="0"/>
            <wp:docPr id="89" name="Image 89" descr="Utilisation de la propriété attribute de l’objet JavaScrip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Utilisation de la propriété attribute de l’objet JavaScript element"/>
                    <pic:cNvPicPr>
                      <a:picLocks noChangeAspect="1" noChangeArrowheads="1"/>
                    </pic:cNvPicPr>
                  </pic:nvPicPr>
                  <pic:blipFill>
                    <a:blip r:embed="rId37" cstate="print"/>
                    <a:srcRect/>
                    <a:stretch>
                      <a:fillRect/>
                    </a:stretch>
                  </pic:blipFill>
                  <pic:spPr bwMode="auto">
                    <a:xfrm>
                      <a:off x="0" y="0"/>
                      <a:ext cx="6610350" cy="273367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56D549C1" wp14:editId="4F7B5FA2">
            <wp:extent cx="6610350" cy="1657350"/>
            <wp:effectExtent l="19050" t="0" r="0" b="0"/>
            <wp:docPr id="90" name="Image 90" descr="On modifie la valeur de notre attribt href grâce à la propriété attribute de l’obje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n modifie la valeur de notre attribt href grâce à la propriété attribute de l’objet element"/>
                    <pic:cNvPicPr>
                      <a:picLocks noChangeAspect="1" noChangeArrowheads="1"/>
                    </pic:cNvPicPr>
                  </pic:nvPicPr>
                  <pic:blipFill>
                    <a:blip r:embed="rId38" cstate="print"/>
                    <a:srcRect/>
                    <a:stretch>
                      <a:fillRect/>
                    </a:stretch>
                  </pic:blipFill>
                  <pic:spPr bwMode="auto">
                    <a:xfrm>
                      <a:off x="0" y="0"/>
                      <a:ext cx="6610350" cy="1657350"/>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4B10A09E" wp14:editId="57EEB446">
            <wp:extent cx="6610350" cy="3762375"/>
            <wp:effectExtent l="19050" t="0" r="0" b="0"/>
            <wp:docPr id="91" name="Image 91" descr="La valeur de l’attribut href de notre élément a à bien été modifiée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a valeur de l’attribut href de notre élément a à bien été modifiée en JavaScript"/>
                    <pic:cNvPicPr>
                      <a:picLocks noChangeAspect="1" noChangeArrowheads="1"/>
                    </pic:cNvPicPr>
                  </pic:nvPicPr>
                  <pic:blipFill>
                    <a:blip r:embed="rId39" cstate="print"/>
                    <a:srcRect/>
                    <a:stretch>
                      <a:fillRect/>
                    </a:stretch>
                  </pic:blipFill>
                  <pic:spPr bwMode="auto">
                    <a:xfrm>
                      <a:off x="0" y="0"/>
                      <a:ext cx="6610350" cy="3762375"/>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40"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Attention néanmoins si vous souhaitez modifier la valeur d’un attribut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class</w:t>
      </w:r>
      <w:r w:rsidRPr="00B07A3A">
        <w:rPr>
          <w:rFonts w:ascii="Century Gothic" w:eastAsia="Times New Roman" w:hAnsi="Century Gothic" w:cs="Times New Roman"/>
          <w:color w:val="333333"/>
          <w:sz w:val="23"/>
          <w:szCs w:val="23"/>
          <w:lang w:val="fr-FR" w:eastAsia="fr-CA"/>
        </w:rPr>
        <w:t xml:space="preserve"> : ce mot est un mot réservé en JavaScript et on ne peut donc pas l’utiliser comme cela.</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A la place de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class</w:t>
      </w:r>
      <w:r w:rsidRPr="00B07A3A">
        <w:rPr>
          <w:rFonts w:ascii="Century Gothic" w:eastAsia="Times New Roman" w:hAnsi="Century Gothic" w:cs="Times New Roman"/>
          <w:color w:val="333333"/>
          <w:sz w:val="23"/>
          <w:szCs w:val="23"/>
          <w:lang w:val="fr-FR" w:eastAsia="fr-CA"/>
        </w:rPr>
        <w:t xml:space="preserve">, il faudra donc utiliser la propriété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className</w:t>
      </w:r>
      <w:proofErr w:type="spellEnd"/>
      <w:r w:rsidRPr="00B07A3A">
        <w:rPr>
          <w:rFonts w:ascii="Century Gothic" w:eastAsia="Times New Roman" w:hAnsi="Century Gothic" w:cs="Times New Roman"/>
          <w:color w:val="333333"/>
          <w:sz w:val="23"/>
          <w:szCs w:val="23"/>
          <w:lang w:val="fr-FR" w:eastAsia="fr-CA"/>
        </w:rPr>
        <w:t xml:space="preserve"> comme ceci :</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7B86CA53" wp14:editId="7D0CDDBE">
            <wp:extent cx="6610350" cy="2733675"/>
            <wp:effectExtent l="19050" t="0" r="0" b="0"/>
            <wp:docPr id="92" name="Image 92" descr="Utilisation de className pour modifier la valeur d’un attribut class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Utilisation de className pour modifier la valeur d’un attribut class en JavaScript"/>
                    <pic:cNvPicPr>
                      <a:picLocks noChangeAspect="1" noChangeArrowheads="1"/>
                    </pic:cNvPicPr>
                  </pic:nvPicPr>
                  <pic:blipFill>
                    <a:blip r:embed="rId41" cstate="print"/>
                    <a:srcRect/>
                    <a:stretch>
                      <a:fillRect/>
                    </a:stretch>
                  </pic:blipFill>
                  <pic:spPr bwMode="auto">
                    <a:xfrm>
                      <a:off x="0" y="0"/>
                      <a:ext cx="6610350" cy="273367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71A3AB25" wp14:editId="2EE9A4A7">
            <wp:extent cx="6610350" cy="4200525"/>
            <wp:effectExtent l="19050" t="0" r="0" b="0"/>
            <wp:docPr id="93" name="Image 93" descr="Nous avons bien pu modifier la valeur d’un attribut class en JavaScript grâce à class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us avons bien pu modifier la valeur d’un attribut class en JavaScript grâce à className"/>
                    <pic:cNvPicPr>
                      <a:picLocks noChangeAspect="1" noChangeArrowheads="1"/>
                    </pic:cNvPicPr>
                  </pic:nvPicPr>
                  <pic:blipFill>
                    <a:blip r:embed="rId42" cstate="print"/>
                    <a:srcRect/>
                    <a:stretch>
                      <a:fillRect/>
                    </a:stretch>
                  </pic:blipFill>
                  <pic:spPr bwMode="auto">
                    <a:xfrm>
                      <a:off x="0" y="0"/>
                      <a:ext cx="6610350" cy="4200525"/>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43"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Notez également que dans le cas d’attributs non standards (ce qui est très rare), nous utiliserons alors plutôt les méthodes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getAttribute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(pour accéder à l’attribut)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setAttribute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(pour modifier un attribut).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Cependant, contentez vous pour le moment de retenir la première méthode présentée qui est très largement la plus utilisée.</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Modifier le CSS d’un élément HTML</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ajouter ou modifier le style CSS d’un élément HTML, on va utiliser la propriété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style</w:t>
      </w:r>
      <w:r w:rsidRPr="00B07A3A">
        <w:rPr>
          <w:rFonts w:ascii="Century Gothic" w:eastAsia="Times New Roman" w:hAnsi="Century Gothic" w:cs="Times New Roman"/>
          <w:color w:val="333333"/>
          <w:sz w:val="23"/>
          <w:szCs w:val="23"/>
          <w:lang w:val="fr-FR" w:eastAsia="fr-CA"/>
        </w:rPr>
        <w:t xml:space="preserve"> de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suivie de la propriété CSS à ajouter / modifier.</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Par exemple, pour changer la couleur ou la taille d’un texte, on procèdera comme ceci :</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545E5809" wp14:editId="4264220B">
            <wp:extent cx="6610350" cy="3219450"/>
            <wp:effectExtent l="19050" t="0" r="0" b="0"/>
            <wp:docPr id="96" name="Image 96" descr="Utilisation de la propriété style de l’objet JavaScrip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Utilisation de la propriété style de l’objet JavaScript element"/>
                    <pic:cNvPicPr>
                      <a:picLocks noChangeAspect="1" noChangeArrowheads="1"/>
                    </pic:cNvPicPr>
                  </pic:nvPicPr>
                  <pic:blipFill>
                    <a:blip r:embed="rId44" cstate="print"/>
                    <a:srcRect/>
                    <a:stretch>
                      <a:fillRect/>
                    </a:stretch>
                  </pic:blipFill>
                  <pic:spPr bwMode="auto">
                    <a:xfrm>
                      <a:off x="0" y="0"/>
                      <a:ext cx="6610350" cy="3219450"/>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167AD27F" wp14:editId="00EA0518">
            <wp:extent cx="6610350" cy="1828800"/>
            <wp:effectExtent l="19050" t="0" r="0" b="0"/>
            <wp:docPr id="97" name="Image 97" descr="On utilise la propriété style pour modifier les styles CSS de nos éléments HTML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n utilise la propriété style pour modifier les styles CSS de nos éléments HTML en JavaScript"/>
                    <pic:cNvPicPr>
                      <a:picLocks noChangeAspect="1" noChangeArrowheads="1"/>
                    </pic:cNvPicPr>
                  </pic:nvPicPr>
                  <pic:blipFill>
                    <a:blip r:embed="rId45" cstate="print"/>
                    <a:srcRect/>
                    <a:stretch>
                      <a:fillRect/>
                    </a:stretch>
                  </pic:blipFill>
                  <pic:spPr bwMode="auto">
                    <a:xfrm>
                      <a:off x="0" y="0"/>
                      <a:ext cx="6610350" cy="182880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46"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Notre titre va donc dorénavant apparaître en orange et avec une taille de 40px.</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Notez que lorsqu’on utilise cette propriété, il faut supprimer le tiret des propriétés CSS qui en contiennent et mettre une majuscule au deuxième mot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font-size</w:t>
      </w:r>
      <w:r w:rsidRPr="00B07A3A">
        <w:rPr>
          <w:rFonts w:ascii="Century Gothic" w:eastAsia="Times New Roman" w:hAnsi="Century Gothic" w:cs="Times New Roman"/>
          <w:color w:val="333333"/>
          <w:sz w:val="23"/>
          <w:szCs w:val="23"/>
          <w:lang w:val="fr-FR" w:eastAsia="fr-CA"/>
        </w:rPr>
        <w:t xml:space="preserve"> devient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fontSize</w:t>
      </w:r>
      <w:proofErr w:type="spellEnd"/>
      <w:r w:rsidRPr="00B07A3A">
        <w:rPr>
          <w:rFonts w:ascii="Century Gothic" w:eastAsia="Times New Roman" w:hAnsi="Century Gothic" w:cs="Times New Roman"/>
          <w:color w:val="333333"/>
          <w:sz w:val="23"/>
          <w:szCs w:val="23"/>
          <w:lang w:val="fr-FR" w:eastAsia="fr-CA"/>
        </w:rPr>
        <w:t xml:space="preserve"> par exemple).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Il est possible que vous pensiez que tout ce que nous avons fait jusqu’à présent est sans intérêt. En effet, on peut également très bien changer la couleur de nos textes en CSS.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C’est vrai. Cependant, l’intérêt du JavaScript va une nouvelle fois être de pouvoir changer la couleur d’un texte dynamiquement, c’est-à-dire en temps réel par rapport aux préférences d’un utilisateur par exemple. Et pour parvenir à faire cela, il faut déjà apprendre à faire ce que l’on fait depuis quelques chapitres. Accrochez vous donc !</w:t>
      </w:r>
    </w:p>
    <w:p w:rsidR="005A0FA1" w:rsidRPr="00B07A3A" w:rsidRDefault="005A0FA1" w:rsidP="00B07A3A">
      <w:pPr>
        <w:spacing w:before="100" w:beforeAutospacing="1" w:after="600" w:line="240" w:lineRule="auto"/>
        <w:jc w:val="both"/>
        <w:outlineLvl w:val="1"/>
        <w:rPr>
          <w:rFonts w:ascii="Century Gothic" w:eastAsia="Times New Roman" w:hAnsi="Century Gothic" w:cs="Times New Roman"/>
          <w:color w:val="E46D26"/>
          <w:kern w:val="36"/>
          <w:sz w:val="60"/>
          <w:szCs w:val="60"/>
          <w:lang w:val="fr-FR" w:eastAsia="fr-CA"/>
        </w:rPr>
      </w:pPr>
      <w:r w:rsidRPr="00B07A3A">
        <w:rPr>
          <w:rFonts w:ascii="Century Gothic" w:eastAsia="Times New Roman" w:hAnsi="Century Gothic" w:cs="Times New Roman"/>
          <w:color w:val="E46D26"/>
          <w:kern w:val="36"/>
          <w:sz w:val="60"/>
          <w:szCs w:val="60"/>
          <w:lang w:val="fr-FR" w:eastAsia="fr-CA"/>
        </w:rPr>
        <w:t>AJOUTER ET INSERER DES ELEMENTS HTML EN JAVASCRIPT</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Créer un nouvel élément HTML</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Pour créer un nouvel élément HTML en JavaScript, nous utiliserons généralement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createElement</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de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Cette méthode va prendre en argument le nom de l’élément HTML que l’on souhaite créer.</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2CD20A9D" wp14:editId="10EDF8EA">
            <wp:extent cx="6610350" cy="3276600"/>
            <wp:effectExtent l="19050" t="0" r="0" b="0"/>
            <wp:docPr id="121" name="Image 121" descr="On utilise la méthode JavaScript createElement() pour créer un élément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On utilise la méthode JavaScript createElement() pour créer un élément HTML"/>
                    <pic:cNvPicPr>
                      <a:picLocks noChangeAspect="1" noChangeArrowheads="1"/>
                    </pic:cNvPicPr>
                  </pic:nvPicPr>
                  <pic:blipFill>
                    <a:blip r:embed="rId47" cstate="print"/>
                    <a:srcRect/>
                    <a:stretch>
                      <a:fillRect/>
                    </a:stretch>
                  </pic:blipFill>
                  <pic:spPr bwMode="auto">
                    <a:xfrm>
                      <a:off x="0" y="0"/>
                      <a:ext cx="6610350" cy="3276600"/>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Nous avons ici créé un nouvel 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w:t>
      </w:r>
      <w:r w:rsidRPr="00B07A3A">
        <w:rPr>
          <w:rFonts w:ascii="Century Gothic" w:eastAsia="Times New Roman" w:hAnsi="Century Gothic" w:cs="Times New Roman"/>
          <w:color w:val="333333"/>
          <w:sz w:val="23"/>
          <w:szCs w:val="23"/>
          <w:lang w:val="fr-FR" w:eastAsia="fr-CA"/>
        </w:rPr>
        <w:t>. Cependant, notre élément ne contient pour le moment ni attribut ni contenu textuel, et n’a pas encore été inséré à l’intérieur de notre page à un endroit précis.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Nous allons donc commencer par ajouter du texte et un attribut à notre élément, puis nous l’insérerons ensuite dans le flux de notre document.</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Ajouter un attribut et du texte à un élément HTML</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ajouter des attributs, nous allons procéder comme dans le chapitre précédent, c’est-à-dire avec notre propriété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attribute</w:t>
      </w:r>
      <w:proofErr w:type="spellEnd"/>
      <w:r w:rsidRPr="00B07A3A">
        <w:rPr>
          <w:rFonts w:ascii="Century Gothic" w:eastAsia="Times New Roman" w:hAnsi="Century Gothic" w:cs="Times New Roman"/>
          <w:color w:val="333333"/>
          <w:sz w:val="23"/>
          <w:szCs w:val="23"/>
          <w:lang w:val="fr-FR" w:eastAsia="fr-CA"/>
        </w:rPr>
        <w:t xml:space="preserve"> ou exceptionnellement avec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setAttribute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ajouter du texte, nous allons utiliser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createTextNode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qui, comme son nom l’indique, va créer un nouveau nœud de type texte.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1472D9C0" wp14:editId="15186771">
            <wp:extent cx="6610350" cy="4400550"/>
            <wp:effectExtent l="19050" t="0" r="0" b="0"/>
            <wp:docPr id="124" name="Image 124" descr="On crée un attribut pour notre élément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On crée un attribut pour notre élément HTML"/>
                    <pic:cNvPicPr>
                      <a:picLocks noChangeAspect="1" noChangeArrowheads="1"/>
                    </pic:cNvPicPr>
                  </pic:nvPicPr>
                  <pic:blipFill>
                    <a:blip r:embed="rId48" cstate="print"/>
                    <a:srcRect/>
                    <a:stretch>
                      <a:fillRect/>
                    </a:stretch>
                  </pic:blipFill>
                  <pic:spPr bwMode="auto">
                    <a:xfrm>
                      <a:off x="0" y="0"/>
                      <a:ext cx="6610350" cy="4400550"/>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Ici, nous avons ajouté un attribut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id</w:t>
      </w:r>
      <w:r w:rsidRPr="00B07A3A">
        <w:rPr>
          <w:rFonts w:ascii="Century Gothic" w:eastAsia="Times New Roman" w:hAnsi="Century Gothic" w:cs="Times New Roman"/>
          <w:color w:val="333333"/>
          <w:sz w:val="23"/>
          <w:szCs w:val="23"/>
          <w:lang w:val="fr-FR" w:eastAsia="fr-CA"/>
        </w:rPr>
        <w:t xml:space="preserve"> avec la valeur « nouveau » à notre paragraphe. Nous avons également créé un nœud de type texte que nous n’avons pas encore inséré dans notre paragraphe.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Il nous reste donc à insérer le texte dans notre paragraphe puis le paragraphe dans notre page. Nous travaillons avec des variables pour faciliter la manipulation de nos différents objets.</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Insérer du texte et un élément dans une page HTML</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insérer notre texte dans notre élément et notre élément dans le flux de notre page, nous allons utiliser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appendChild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appendChild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va insérer un objet en tant que dernier enfant d’un autre objet. Cette méthode appartient à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et va prendre le nom de l’objet à insérer en argument.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64451D39" wp14:editId="4A7EFA9F">
            <wp:extent cx="6610350" cy="5934075"/>
            <wp:effectExtent l="19050" t="0" r="0" b="0"/>
            <wp:docPr id="127" name="Image 127" descr="Utilisation de la méthode appendChild de l’objet JavaScrip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Utilisation de la méthode appendChild de l’objet JavaScript element"/>
                    <pic:cNvPicPr>
                      <a:picLocks noChangeAspect="1" noChangeArrowheads="1"/>
                    </pic:cNvPicPr>
                  </pic:nvPicPr>
                  <pic:blipFill>
                    <a:blip r:embed="rId49" cstate="print"/>
                    <a:srcRect/>
                    <a:stretch>
                      <a:fillRect/>
                    </a:stretch>
                  </pic:blipFill>
                  <pic:spPr bwMode="auto">
                    <a:xfrm>
                      <a:off x="0" y="0"/>
                      <a:ext cx="6610350" cy="593407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04617EEE" wp14:editId="2B4F29C8">
            <wp:extent cx="6610350" cy="2000250"/>
            <wp:effectExtent l="19050" t="0" r="0" b="0"/>
            <wp:docPr id="128" name="Image 128" descr="On insère des éléments HTML grâce à appendChild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On insère des éléments HTML grâce à appendChild en JavaScript"/>
                    <pic:cNvPicPr>
                      <a:picLocks noChangeAspect="1" noChangeArrowheads="1"/>
                    </pic:cNvPicPr>
                  </pic:nvPicPr>
                  <pic:blipFill>
                    <a:blip r:embed="rId50" cstate="print"/>
                    <a:srcRect/>
                    <a:stretch>
                      <a:fillRect/>
                    </a:stretch>
                  </pic:blipFill>
                  <pic:spPr bwMode="auto">
                    <a:xfrm>
                      <a:off x="0" y="0"/>
                      <a:ext cx="6610350" cy="200025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51"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Ici, donc, on commence par insérer le texte dans notre paragraphe. Comme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appendChild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est une méthode de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on l’utilise en précisant l’élément dans lequel notre texte doit être inséré (ici,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newPara</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Ensuite, on insère notre paragraphe dans notre page. Là encore, il faut préciser dans quel élément on va insérer notre paragraphe. Ici, on veut l’insérer dans l’élément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body</w:t>
      </w:r>
      <w:r w:rsidRPr="00B07A3A">
        <w:rPr>
          <w:rFonts w:ascii="Century Gothic" w:eastAsia="Times New Roman" w:hAnsi="Century Gothic" w:cs="Times New Roman"/>
          <w:color w:val="333333"/>
          <w:sz w:val="23"/>
          <w:szCs w:val="23"/>
          <w:lang w:val="fr-FR" w:eastAsia="fr-CA"/>
        </w:rPr>
        <w:t xml:space="preserve">. On utilise donc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document.body</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Insérer un élément HTML à un endroit précis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appendChild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va toujours insérer un objet en tant que dernier enfant de l’objet de type </w:t>
      </w:r>
      <w:proofErr w:type="spellStart"/>
      <w:r w:rsidRPr="00B07A3A">
        <w:rPr>
          <w:rFonts w:ascii="Century Gothic" w:eastAsia="Times New Roman" w:hAnsi="Century Gothic" w:cs="Times New Roman"/>
          <w:color w:val="333333"/>
          <w:sz w:val="23"/>
          <w:szCs w:val="23"/>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indiqué.</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Par exemple, ci-dessus, notre paragraphe a été inséré en tant que dernier élément de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body</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Parfois, on voudra insérer un élément dans un endroit précis d’une page HTML. Pour faire cela, on va pouvoir utiliser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insertBefore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qui va insérer un objet juste avant un élément comme son nom l’indique.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Cette nouvelle méthode appartient également à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et nous devons lui fournir deux arguments : l’élément à insérer et l’élément avant lequel il sera inséré.</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Par exemple, on peut insérer notre paragraphe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newPara</w:t>
      </w:r>
      <w:proofErr w:type="spellEnd"/>
      <w:r w:rsidRPr="00B07A3A">
        <w:rPr>
          <w:rFonts w:ascii="Century Gothic" w:eastAsia="Times New Roman" w:hAnsi="Century Gothic" w:cs="Times New Roman"/>
          <w:color w:val="333333"/>
          <w:sz w:val="23"/>
          <w:szCs w:val="23"/>
          <w:lang w:val="fr-FR" w:eastAsia="fr-CA"/>
        </w:rPr>
        <w:t xml:space="preserve"> juste avant notre paragraphe qui contient le texte « Du texte ».</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1702B5C6" wp14:editId="5E0437C8">
            <wp:extent cx="6610350" cy="6124575"/>
            <wp:effectExtent l="19050" t="0" r="0" b="0"/>
            <wp:docPr id="131" name="Image 131" descr="Utilisation de la méthode JavaScript insert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tilisation de la méthode JavaScript insertBefore()"/>
                    <pic:cNvPicPr>
                      <a:picLocks noChangeAspect="1" noChangeArrowheads="1"/>
                    </pic:cNvPicPr>
                  </pic:nvPicPr>
                  <pic:blipFill>
                    <a:blip r:embed="rId52" cstate="print"/>
                    <a:srcRect/>
                    <a:stretch>
                      <a:fillRect/>
                    </a:stretch>
                  </pic:blipFill>
                  <pic:spPr bwMode="auto">
                    <a:xfrm>
                      <a:off x="0" y="0"/>
                      <a:ext cx="6610350" cy="612457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62DCDF1A" wp14:editId="4E67D46B">
            <wp:extent cx="6610350" cy="1952625"/>
            <wp:effectExtent l="19050" t="0" r="0" b="0"/>
            <wp:docPr id="132" name="Image 132" descr="On peut insérer un élément HTML n’importe où dans une page en JavaScript grâce à insertB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On peut insérer un élément HTML n’importe où dans une page en JavaScript grâce à insertBfore()"/>
                    <pic:cNvPicPr>
                      <a:picLocks noChangeAspect="1" noChangeArrowheads="1"/>
                    </pic:cNvPicPr>
                  </pic:nvPicPr>
                  <pic:blipFill>
                    <a:blip r:embed="rId53" cstate="print"/>
                    <a:srcRect/>
                    <a:stretch>
                      <a:fillRect/>
                    </a:stretch>
                  </pic:blipFill>
                  <pic:spPr bwMode="auto">
                    <a:xfrm>
                      <a:off x="0" y="0"/>
                      <a:ext cx="6610350" cy="1952625"/>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54"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Notre nouvel élément s’insère bien à la place voulue. Attention à ne pas oublier de bien appliquer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insertBefore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à un objet de type </w:t>
      </w:r>
      <w:proofErr w:type="spellStart"/>
      <w:r w:rsidRPr="00B07A3A">
        <w:rPr>
          <w:rFonts w:ascii="Century Gothic" w:eastAsia="Times New Roman" w:hAnsi="Century Gothic" w:cs="Times New Roman"/>
          <w:color w:val="333333"/>
          <w:sz w:val="23"/>
          <w:szCs w:val="23"/>
          <w:lang w:val="fr-FR" w:eastAsia="fr-CA"/>
        </w:rPr>
        <w:t>element</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Ici, comme notre paragraphe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para1</w:t>
      </w:r>
      <w:r w:rsidRPr="00B07A3A">
        <w:rPr>
          <w:rFonts w:ascii="Century Gothic" w:eastAsia="Times New Roman" w:hAnsi="Century Gothic" w:cs="Times New Roman"/>
          <w:color w:val="333333"/>
          <w:sz w:val="23"/>
          <w:szCs w:val="23"/>
          <w:lang w:val="fr-FR" w:eastAsia="fr-CA"/>
        </w:rPr>
        <w:t xml:space="preserve"> est un enfant direct de l’élément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body</w:t>
      </w:r>
      <w:r w:rsidRPr="00B07A3A">
        <w:rPr>
          <w:rFonts w:ascii="Century Gothic" w:eastAsia="Times New Roman" w:hAnsi="Century Gothic" w:cs="Times New Roman"/>
          <w:color w:val="333333"/>
          <w:sz w:val="23"/>
          <w:szCs w:val="23"/>
          <w:lang w:val="fr-FR" w:eastAsia="fr-CA"/>
        </w:rPr>
        <w:t xml:space="preserve">, on applique notre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insertBefore</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à cet objet JavaScript que l’on récupère grâce à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document.body</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600" w:line="240" w:lineRule="auto"/>
        <w:jc w:val="both"/>
        <w:outlineLvl w:val="1"/>
        <w:rPr>
          <w:rFonts w:ascii="Century Gothic" w:eastAsia="Times New Roman" w:hAnsi="Century Gothic" w:cs="Times New Roman"/>
          <w:color w:val="E46D26"/>
          <w:kern w:val="36"/>
          <w:sz w:val="60"/>
          <w:szCs w:val="60"/>
          <w:lang w:val="fr-FR" w:eastAsia="fr-CA"/>
        </w:rPr>
      </w:pPr>
      <w:r w:rsidRPr="00B07A3A">
        <w:rPr>
          <w:rFonts w:ascii="Century Gothic" w:eastAsia="Times New Roman" w:hAnsi="Century Gothic" w:cs="Times New Roman"/>
          <w:color w:val="E46D26"/>
          <w:kern w:val="36"/>
          <w:sz w:val="60"/>
          <w:szCs w:val="60"/>
          <w:lang w:val="fr-FR" w:eastAsia="fr-CA"/>
        </w:rPr>
        <w:t>MODIFIER OU SUPPRIMER DES ELEMENTS HTML EN JAVASCRIPT</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lastRenderedPageBreak/>
        <w:t>Supprimer un élément HTML en JavaScript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retirer un élément HTML d’une page en JavaScript, nous allons utiliser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removeChild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Cette méthode appartient à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Elle va prendre le nom de l’élément à retirer en argument.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Cette méthode va supprimer un élément HTML enfant ciblé relativement à son parent.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Nous allons donc appliquer cette méthode à partir de l’élément parent comme ceci :</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004CDCE6" wp14:editId="1FC316BC">
            <wp:extent cx="6610350" cy="4610100"/>
            <wp:effectExtent l="19050" t="0" r="0" b="0"/>
            <wp:docPr id="149" name="Image 149" descr="Utilisation de la méthode removeChild de l’objet element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Utilisation de la méthode removeChild de l’objet element en JavaScript"/>
                    <pic:cNvPicPr>
                      <a:picLocks noChangeAspect="1" noChangeArrowheads="1"/>
                    </pic:cNvPicPr>
                  </pic:nvPicPr>
                  <pic:blipFill>
                    <a:blip r:embed="rId55" cstate="print"/>
                    <a:srcRect/>
                    <a:stretch>
                      <a:fillRect/>
                    </a:stretch>
                  </pic:blipFill>
                  <pic:spPr bwMode="auto">
                    <a:xfrm>
                      <a:off x="0" y="0"/>
                      <a:ext cx="6610350" cy="4610100"/>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1A4BE019" wp14:editId="6BE0F0FA">
            <wp:extent cx="6610350" cy="1152525"/>
            <wp:effectExtent l="19050" t="0" r="0" b="0"/>
            <wp:docPr id="150" name="Image 150" descr="On utilise removeChild pour retirer un élément HTML d’une page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On utilise removeChild pour retirer un élément HTML d’une page en JavaScript"/>
                    <pic:cNvPicPr>
                      <a:picLocks noChangeAspect="1" noChangeArrowheads="1"/>
                    </pic:cNvPicPr>
                  </pic:nvPicPr>
                  <pic:blipFill>
                    <a:blip r:embed="rId56" cstate="print"/>
                    <a:srcRect/>
                    <a:stretch>
                      <a:fillRect/>
                    </a:stretch>
                  </pic:blipFill>
                  <pic:spPr bwMode="auto">
                    <a:xfrm>
                      <a:off x="0" y="0"/>
                      <a:ext cx="6610350" cy="1152525"/>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57"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Comme vous pouvez l’observer, notre titre a bien été retiré de la page HTML.</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Modifier des éléments HTML en JavaScript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modifier ou remplacer des nœuds / éléments HTML par d’autres, on va utiliser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replaceChild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qui est une autre méthode de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Cette méthode va prendre deux arguments : la valeur de remplacement et le nœud qui doit être remplacé.</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2F89951E" wp14:editId="4C2A61C3">
            <wp:extent cx="6610350" cy="5743575"/>
            <wp:effectExtent l="19050" t="0" r="0" b="0"/>
            <wp:docPr id="153" name="Image 153" descr="Utilisation de la méthode replaceChild de l’objet JavaScrip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Utilisation de la méthode replaceChild de l’objet JavaScript element"/>
                    <pic:cNvPicPr>
                      <a:picLocks noChangeAspect="1" noChangeArrowheads="1"/>
                    </pic:cNvPicPr>
                  </pic:nvPicPr>
                  <pic:blipFill>
                    <a:blip r:embed="rId58" cstate="print"/>
                    <a:srcRect/>
                    <a:stretch>
                      <a:fillRect/>
                    </a:stretch>
                  </pic:blipFill>
                  <pic:spPr bwMode="auto">
                    <a:xfrm>
                      <a:off x="0" y="0"/>
                      <a:ext cx="6610350" cy="574357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10F542B8" wp14:editId="2C0D4E42">
            <wp:extent cx="6610350" cy="1552575"/>
            <wp:effectExtent l="19050" t="0" r="0" b="0"/>
            <wp:docPr id="154" name="Image 154" descr="On peut remplacer un élément HTML par un autre en JavaScript grâce à replac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On peut remplacer un élément HTML par un autre en JavaScript grâce à replaceChild"/>
                    <pic:cNvPicPr>
                      <a:picLocks noChangeAspect="1" noChangeArrowheads="1"/>
                    </pic:cNvPicPr>
                  </pic:nvPicPr>
                  <pic:blipFill>
                    <a:blip r:embed="rId59" cstate="print"/>
                    <a:srcRect/>
                    <a:stretch>
                      <a:fillRect/>
                    </a:stretch>
                  </pic:blipFill>
                  <pic:spPr bwMode="auto">
                    <a:xfrm>
                      <a:off x="0" y="0"/>
                      <a:ext cx="6610350" cy="1552575"/>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60"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Ici, nous avons commencé par accéder à notre titre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h1</w:t>
      </w:r>
      <w:r w:rsidRPr="00B07A3A">
        <w:rPr>
          <w:rFonts w:ascii="Century Gothic" w:eastAsia="Times New Roman" w:hAnsi="Century Gothic" w:cs="Times New Roman"/>
          <w:color w:val="333333"/>
          <w:sz w:val="23"/>
          <w:szCs w:val="23"/>
          <w:lang w:val="fr-FR" w:eastAsia="fr-CA"/>
        </w:rPr>
        <w:t xml:space="preserve"> ainsi qu’à son parent. En effet, comme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replaceChild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est une méthode de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on va devoir l'appliquer au parent de l’élément à remplacer.</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Ensuite, nous avons crée un nouvel 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h2</w:t>
      </w:r>
      <w:r w:rsidRPr="00B07A3A">
        <w:rPr>
          <w:rFonts w:ascii="Century Gothic" w:eastAsia="Times New Roman" w:hAnsi="Century Gothic" w:cs="Times New Roman"/>
          <w:color w:val="333333"/>
          <w:sz w:val="23"/>
          <w:szCs w:val="23"/>
          <w:lang w:val="fr-FR" w:eastAsia="fr-CA"/>
        </w:rPr>
        <w:t xml:space="preserve"> et lui avons attribué un attribut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id</w:t>
      </w:r>
      <w:r w:rsidRPr="00B07A3A">
        <w:rPr>
          <w:rFonts w:ascii="Century Gothic" w:eastAsia="Times New Roman" w:hAnsi="Century Gothic" w:cs="Times New Roman"/>
          <w:color w:val="333333"/>
          <w:sz w:val="23"/>
          <w:szCs w:val="23"/>
          <w:lang w:val="fr-FR" w:eastAsia="fr-CA"/>
        </w:rPr>
        <w:t xml:space="preserve"> et du texte.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Finalement, nous avons remplacé notre ancien titre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h1</w:t>
      </w:r>
      <w:r w:rsidRPr="00B07A3A">
        <w:rPr>
          <w:rFonts w:ascii="Century Gothic" w:eastAsia="Times New Roman" w:hAnsi="Century Gothic" w:cs="Times New Roman"/>
          <w:color w:val="333333"/>
          <w:sz w:val="23"/>
          <w:szCs w:val="23"/>
          <w:lang w:val="fr-FR" w:eastAsia="fr-CA"/>
        </w:rPr>
        <w:t xml:space="preserve"> par notre nouveau titre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h2</w:t>
      </w:r>
      <w:r w:rsidRPr="00B07A3A">
        <w:rPr>
          <w:rFonts w:ascii="Century Gothic" w:eastAsia="Times New Roman" w:hAnsi="Century Gothic" w:cs="Times New Roman"/>
          <w:color w:val="333333"/>
          <w:sz w:val="23"/>
          <w:szCs w:val="23"/>
          <w:lang w:val="fr-FR" w:eastAsia="fr-CA"/>
        </w:rPr>
        <w:t xml:space="preserve"> grâce à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replaceChild</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600" w:line="240" w:lineRule="auto"/>
        <w:jc w:val="both"/>
        <w:outlineLvl w:val="1"/>
        <w:rPr>
          <w:rFonts w:ascii="Century Gothic" w:eastAsia="Times New Roman" w:hAnsi="Century Gothic" w:cs="Times New Roman"/>
          <w:color w:val="E46D26"/>
          <w:kern w:val="36"/>
          <w:sz w:val="60"/>
          <w:szCs w:val="60"/>
          <w:lang w:val="fr-FR" w:eastAsia="fr-CA"/>
        </w:rPr>
      </w:pPr>
      <w:r w:rsidRPr="00B07A3A">
        <w:rPr>
          <w:rFonts w:ascii="Century Gothic" w:eastAsia="Times New Roman" w:hAnsi="Century Gothic" w:cs="Times New Roman"/>
          <w:color w:val="E46D26"/>
          <w:kern w:val="36"/>
          <w:sz w:val="60"/>
          <w:szCs w:val="60"/>
          <w:lang w:val="fr-FR" w:eastAsia="fr-CA"/>
        </w:rPr>
        <w:t>NAVIGUER DANS LE DOM HTML</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Naviguer entre les nœuds créés par le DOM</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Dans les chapitres précédents, nous avons vu comment manipuler le code HTML en JavaScript en se servant du DOM.</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Grâce au DOM, nous avons en effet pu accéder à nos éléments HTML car celui-ci crée une « copie » de notre page HTML dans laquelle tout « élément » (pris au sens large) est un objet de type « </w:t>
      </w:r>
      <w:proofErr w:type="spellStart"/>
      <w:r w:rsidRPr="00B07A3A">
        <w:rPr>
          <w:rFonts w:ascii="Century Gothic" w:eastAsia="Times New Roman" w:hAnsi="Century Gothic" w:cs="Times New Roman"/>
          <w:color w:val="333333"/>
          <w:sz w:val="23"/>
          <w:szCs w:val="23"/>
          <w:lang w:val="fr-FR" w:eastAsia="fr-CA"/>
        </w:rPr>
        <w:t>node</w:t>
      </w:r>
      <w:proofErr w:type="spellEnd"/>
      <w:r w:rsidRPr="00B07A3A">
        <w:rPr>
          <w:rFonts w:ascii="Century Gothic" w:eastAsia="Times New Roman" w:hAnsi="Century Gothic" w:cs="Times New Roman"/>
          <w:color w:val="333333"/>
          <w:sz w:val="23"/>
          <w:szCs w:val="23"/>
          <w:lang w:val="fr-FR" w:eastAsia="fr-CA"/>
        </w:rPr>
        <w:t xml:space="preserve"> » ou nœud en français.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Ensuite, nous avons vu qu’il existait différents sous-types de nœuds, ou différents types d’objets de type nœud :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Document</w:t>
      </w:r>
      <w:r w:rsidRPr="00B07A3A">
        <w:rPr>
          <w:rFonts w:ascii="Century Gothic" w:eastAsia="Times New Roman" w:hAnsi="Century Gothic" w:cs="Times New Roman"/>
          <w:color w:val="333333"/>
          <w:sz w:val="23"/>
          <w:szCs w:val="23"/>
          <w:lang w:val="fr-FR" w:eastAsia="fr-CA"/>
        </w:rPr>
        <w:t xml:space="preserve">,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etc.</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Finalement, nous avons vu différentes méthodes et propriétés pour accéder à un nœud en particulier et pouvoir travailler dessus.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Parfois, cependant, nous allons vouloir également accéder au nœud parent ou aux enfants et n’allons pas pouvoir le faire directement.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Il existe alors des propriétés spécialisées qui vont nous permettre de nous déplacer entre les nœuds très simplement.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Dans ce chapitre nous allons donc étudier les propriétés suivantes :</w:t>
      </w:r>
    </w:p>
    <w:p w:rsidR="005A0FA1" w:rsidRPr="00B07A3A" w:rsidRDefault="005A0FA1" w:rsidP="00B07A3A">
      <w:pPr>
        <w:numPr>
          <w:ilvl w:val="0"/>
          <w:numId w:val="2"/>
        </w:numPr>
        <w:spacing w:before="100" w:beforeAutospacing="1" w:after="180" w:line="390" w:lineRule="atLeast"/>
        <w:jc w:val="both"/>
        <w:rPr>
          <w:rFonts w:ascii="Century Gothic" w:eastAsia="Times New Roman" w:hAnsi="Century Gothic" w:cs="Times New Roman"/>
          <w:color w:val="333333"/>
          <w:sz w:val="23"/>
          <w:szCs w:val="23"/>
          <w:lang w:val="fr-FR" w:eastAsia="fr-CA"/>
        </w:rPr>
      </w:pP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parentNode</w:t>
      </w:r>
      <w:proofErr w:type="spellEnd"/>
      <w:r w:rsidRPr="00B07A3A">
        <w:rPr>
          <w:rFonts w:ascii="Century Gothic" w:eastAsia="Times New Roman" w:hAnsi="Century Gothic" w:cs="Times New Roman"/>
          <w:color w:val="333333"/>
          <w:sz w:val="23"/>
          <w:szCs w:val="23"/>
          <w:lang w:val="fr-FR" w:eastAsia="fr-CA"/>
        </w:rPr>
        <w:t xml:space="preserve"> ;</w:t>
      </w:r>
    </w:p>
    <w:p w:rsidR="005A0FA1" w:rsidRPr="00B07A3A" w:rsidRDefault="005A0FA1" w:rsidP="00B07A3A">
      <w:pPr>
        <w:numPr>
          <w:ilvl w:val="0"/>
          <w:numId w:val="2"/>
        </w:numPr>
        <w:spacing w:before="100" w:beforeAutospacing="1" w:after="180" w:line="390" w:lineRule="atLeast"/>
        <w:jc w:val="both"/>
        <w:rPr>
          <w:rFonts w:ascii="Century Gothic" w:eastAsia="Times New Roman" w:hAnsi="Century Gothic" w:cs="Times New Roman"/>
          <w:color w:val="333333"/>
          <w:sz w:val="23"/>
          <w:szCs w:val="23"/>
          <w:lang w:val="fr-FR" w:eastAsia="fr-CA"/>
        </w:rPr>
      </w:pP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childNodes</w:t>
      </w:r>
      <w:proofErr w:type="spellEnd"/>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nodeValue</w:t>
      </w:r>
      <w:proofErr w:type="spellEnd"/>
      <w:r w:rsidRPr="00B07A3A">
        <w:rPr>
          <w:rFonts w:ascii="Century Gothic" w:eastAsia="Times New Roman" w:hAnsi="Century Gothic" w:cs="Times New Roman"/>
          <w:color w:val="333333"/>
          <w:sz w:val="23"/>
          <w:szCs w:val="23"/>
          <w:lang w:val="fr-FR" w:eastAsia="fr-CA"/>
        </w:rPr>
        <w:t xml:space="preserve"> ;</w:t>
      </w:r>
    </w:p>
    <w:p w:rsidR="005A0FA1" w:rsidRPr="00B07A3A" w:rsidRDefault="005A0FA1" w:rsidP="00B07A3A">
      <w:pPr>
        <w:numPr>
          <w:ilvl w:val="0"/>
          <w:numId w:val="2"/>
        </w:numPr>
        <w:spacing w:before="100" w:beforeAutospacing="1" w:after="180" w:line="390" w:lineRule="atLeast"/>
        <w:jc w:val="both"/>
        <w:rPr>
          <w:rFonts w:ascii="Century Gothic" w:eastAsia="Times New Roman" w:hAnsi="Century Gothic" w:cs="Times New Roman"/>
          <w:color w:val="333333"/>
          <w:sz w:val="23"/>
          <w:szCs w:val="23"/>
          <w:lang w:val="fr-FR" w:eastAsia="fr-CA"/>
        </w:rPr>
      </w:pP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firstChild</w:t>
      </w:r>
      <w:proofErr w:type="spellEnd"/>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lastChild</w:t>
      </w:r>
      <w:proofErr w:type="spellEnd"/>
      <w:r w:rsidRPr="00B07A3A">
        <w:rPr>
          <w:rFonts w:ascii="Century Gothic" w:eastAsia="Times New Roman" w:hAnsi="Century Gothic" w:cs="Times New Roman"/>
          <w:color w:val="333333"/>
          <w:sz w:val="23"/>
          <w:szCs w:val="23"/>
          <w:lang w:val="fr-FR" w:eastAsia="fr-CA"/>
        </w:rPr>
        <w:t xml:space="preserve"> ;</w:t>
      </w:r>
    </w:p>
    <w:p w:rsidR="005A0FA1" w:rsidRPr="00B07A3A" w:rsidRDefault="005A0FA1" w:rsidP="00B07A3A">
      <w:pPr>
        <w:numPr>
          <w:ilvl w:val="0"/>
          <w:numId w:val="2"/>
        </w:numPr>
        <w:spacing w:before="100" w:beforeAutospacing="1" w:after="180" w:line="390" w:lineRule="atLeast"/>
        <w:jc w:val="both"/>
        <w:rPr>
          <w:rFonts w:ascii="Century Gothic" w:eastAsia="Times New Roman" w:hAnsi="Century Gothic" w:cs="Times New Roman"/>
          <w:color w:val="333333"/>
          <w:sz w:val="23"/>
          <w:szCs w:val="23"/>
          <w:lang w:val="fr-FR" w:eastAsia="fr-CA"/>
        </w:rPr>
      </w:pP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lastRenderedPageBreak/>
        <w:t>nextSibling</w:t>
      </w:r>
      <w:proofErr w:type="spellEnd"/>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previousSibling</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 xml:space="preserve">La propriété </w:t>
      </w:r>
      <w:proofErr w:type="spellStart"/>
      <w:r w:rsidRPr="00B07A3A">
        <w:rPr>
          <w:rFonts w:ascii="Century Gothic" w:eastAsia="Times New Roman" w:hAnsi="Century Gothic" w:cs="Times New Roman"/>
          <w:color w:val="322F2A"/>
          <w:sz w:val="36"/>
          <w:szCs w:val="36"/>
          <w:lang w:val="fr-FR" w:eastAsia="fr-CA"/>
        </w:rPr>
        <w:t>parentNode</w:t>
      </w:r>
      <w:proofErr w:type="spellEnd"/>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propriété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parentNode</w:t>
      </w:r>
      <w:proofErr w:type="spellEnd"/>
      <w:r w:rsidRPr="00B07A3A">
        <w:rPr>
          <w:rFonts w:ascii="Century Gothic" w:eastAsia="Times New Roman" w:hAnsi="Century Gothic" w:cs="Times New Roman"/>
          <w:color w:val="333333"/>
          <w:sz w:val="23"/>
          <w:szCs w:val="23"/>
          <w:lang w:val="fr-FR" w:eastAsia="fr-CA"/>
        </w:rPr>
        <w:t xml:space="preserve"> va nous permettre d’accéder au nœud parent d’un certain nœud, et donc de nous déplacer dans le DOM de notre page HTML.</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Cette propriété est une propriété de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15800369" wp14:editId="6B0F86EB">
            <wp:extent cx="6610350" cy="4972050"/>
            <wp:effectExtent l="19050" t="0" r="0" b="0"/>
            <wp:docPr id="167" name="Image 167" descr="Utilisation de la propriété JavaScript parent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Utilisation de la propriété JavaScript parentNode"/>
                    <pic:cNvPicPr>
                      <a:picLocks noChangeAspect="1" noChangeArrowheads="1"/>
                    </pic:cNvPicPr>
                  </pic:nvPicPr>
                  <pic:blipFill>
                    <a:blip r:embed="rId61" cstate="print"/>
                    <a:srcRect/>
                    <a:stretch>
                      <a:fillRect/>
                    </a:stretch>
                  </pic:blipFill>
                  <pic:spPr bwMode="auto">
                    <a:xfrm>
                      <a:off x="0" y="0"/>
                      <a:ext cx="6610350" cy="4972050"/>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4DB7D2EA" wp14:editId="20234A6E">
            <wp:extent cx="6610350" cy="1666875"/>
            <wp:effectExtent l="19050" t="0" r="0" b="0"/>
            <wp:docPr id="168" name="Image 168" descr="Grâce à parentNode, on peut accéder au nœud parent d’un certain nœud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râce à parentNode, on peut accéder au nœud parent d’un certain nœud JavaScript"/>
                    <pic:cNvPicPr>
                      <a:picLocks noChangeAspect="1" noChangeArrowheads="1"/>
                    </pic:cNvPicPr>
                  </pic:nvPicPr>
                  <pic:blipFill>
                    <a:blip r:embed="rId62" cstate="print"/>
                    <a:srcRect/>
                    <a:stretch>
                      <a:fillRect/>
                    </a:stretch>
                  </pic:blipFill>
                  <pic:spPr bwMode="auto">
                    <a:xfrm>
                      <a:off x="0" y="0"/>
                      <a:ext cx="6610350" cy="1666875"/>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63"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Dans l’exemple ci-dessus, par exemple,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parentNode</w:t>
      </w:r>
      <w:proofErr w:type="spellEnd"/>
      <w:r w:rsidRPr="00B07A3A">
        <w:rPr>
          <w:rFonts w:ascii="Century Gothic" w:eastAsia="Times New Roman" w:hAnsi="Century Gothic" w:cs="Times New Roman"/>
          <w:color w:val="333333"/>
          <w:sz w:val="23"/>
          <w:szCs w:val="23"/>
          <w:lang w:val="fr-FR" w:eastAsia="fr-CA"/>
        </w:rPr>
        <w:t xml:space="preserve"> nous permet d’accéder au parent de notre 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w:t>
      </w:r>
      <w:r w:rsidRPr="00B07A3A">
        <w:rPr>
          <w:rFonts w:ascii="Century Gothic" w:eastAsia="Times New Roman" w:hAnsi="Century Gothic" w:cs="Times New Roman"/>
          <w:color w:val="333333"/>
          <w:sz w:val="23"/>
          <w:szCs w:val="23"/>
          <w:lang w:val="fr-FR" w:eastAsia="fr-CA"/>
        </w:rPr>
        <w:t xml:space="preserve">, c’est-à-dire à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Une nouvelle fois, cette propriété va s’avérer intéressante dans le cas où il et difficile d’accéder à un certain nœud (par exemple, dans le cas où il y aurait plusieurs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dans une page sans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class</w:t>
      </w:r>
      <w:r w:rsidRPr="00B07A3A">
        <w:rPr>
          <w:rFonts w:ascii="Century Gothic" w:eastAsia="Times New Roman" w:hAnsi="Century Gothic" w:cs="Times New Roman"/>
          <w:color w:val="333333"/>
          <w:sz w:val="23"/>
          <w:szCs w:val="23"/>
          <w:lang w:val="fr-FR" w:eastAsia="fr-CA"/>
        </w:rPr>
        <w:t xml:space="preserve"> ni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id</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 xml:space="preserve">Les propriétés </w:t>
      </w:r>
      <w:proofErr w:type="spellStart"/>
      <w:r w:rsidRPr="00B07A3A">
        <w:rPr>
          <w:rFonts w:ascii="Century Gothic" w:eastAsia="Times New Roman" w:hAnsi="Century Gothic" w:cs="Times New Roman"/>
          <w:color w:val="322F2A"/>
          <w:sz w:val="36"/>
          <w:szCs w:val="36"/>
          <w:lang w:val="fr-FR" w:eastAsia="fr-CA"/>
        </w:rPr>
        <w:t>childNodes</w:t>
      </w:r>
      <w:proofErr w:type="spellEnd"/>
      <w:r w:rsidRPr="00B07A3A">
        <w:rPr>
          <w:rFonts w:ascii="Century Gothic" w:eastAsia="Times New Roman" w:hAnsi="Century Gothic" w:cs="Times New Roman"/>
          <w:color w:val="322F2A"/>
          <w:sz w:val="36"/>
          <w:szCs w:val="36"/>
          <w:lang w:val="fr-FR" w:eastAsia="fr-CA"/>
        </w:rPr>
        <w:t xml:space="preserve"> et </w:t>
      </w:r>
      <w:proofErr w:type="spellStart"/>
      <w:r w:rsidRPr="00B07A3A">
        <w:rPr>
          <w:rFonts w:ascii="Century Gothic" w:eastAsia="Times New Roman" w:hAnsi="Century Gothic" w:cs="Times New Roman"/>
          <w:color w:val="322F2A"/>
          <w:sz w:val="36"/>
          <w:szCs w:val="36"/>
          <w:lang w:val="fr-FR" w:eastAsia="fr-CA"/>
        </w:rPr>
        <w:t>nodeValue</w:t>
      </w:r>
      <w:proofErr w:type="spellEnd"/>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ChildNodes</w:t>
      </w:r>
      <w:proofErr w:type="spellEnd"/>
      <w:r w:rsidRPr="00B07A3A">
        <w:rPr>
          <w:rFonts w:ascii="Century Gothic" w:eastAsia="Times New Roman" w:hAnsi="Century Gothic" w:cs="Times New Roman"/>
          <w:color w:val="333333"/>
          <w:sz w:val="23"/>
          <w:szCs w:val="23"/>
          <w:lang w:val="fr-FR" w:eastAsia="fr-CA"/>
        </w:rPr>
        <w:t xml:space="preserve">, à l’inverse de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parentNode</w:t>
      </w:r>
      <w:proofErr w:type="spellEnd"/>
      <w:r w:rsidRPr="00B07A3A">
        <w:rPr>
          <w:rFonts w:ascii="Century Gothic" w:eastAsia="Times New Roman" w:hAnsi="Century Gothic" w:cs="Times New Roman"/>
          <w:color w:val="333333"/>
          <w:sz w:val="23"/>
          <w:szCs w:val="23"/>
          <w:lang w:val="fr-FR" w:eastAsia="fr-CA"/>
        </w:rPr>
        <w:t>, va nous permettre d’accéder aux nœuds enfants d’un certain nœud HTML.</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Cette propriété va renvoyer un tableau contenant les enfants d’un certain nœud. On va donc pouvoir soit récupérer tous les enfants d’un coup avec une boucle, soit accéder à un élément en particulier en passant une clef à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childNodes</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Attention cependant : retenez bien qu’un nœud élément ne contient pas de texte à proprement parler selon le DOM, mais plutôt un nœud de type texte contenant une valeur qui est du texte.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C’est pourquoi si vous désirez accéder à cette valeur textuelle, vous devrez soit utiliser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nodeValue</w:t>
      </w:r>
      <w:proofErr w:type="spellEnd"/>
      <w:r w:rsidRPr="00B07A3A">
        <w:rPr>
          <w:rFonts w:ascii="Century Gothic" w:eastAsia="Times New Roman" w:hAnsi="Century Gothic" w:cs="Times New Roman"/>
          <w:color w:val="333333"/>
          <w:sz w:val="23"/>
          <w:szCs w:val="23"/>
          <w:lang w:val="fr-FR" w:eastAsia="fr-CA"/>
        </w:rPr>
        <w:t xml:space="preserve"> (« valeur contenue dans le nœud ») en plus de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childNodes</w:t>
      </w:r>
      <w:proofErr w:type="spellEnd"/>
      <w:r w:rsidRPr="00B07A3A">
        <w:rPr>
          <w:rFonts w:ascii="Century Gothic" w:eastAsia="Times New Roman" w:hAnsi="Century Gothic" w:cs="Times New Roman"/>
          <w:color w:val="333333"/>
          <w:sz w:val="23"/>
          <w:szCs w:val="23"/>
          <w:lang w:val="fr-FR" w:eastAsia="fr-CA"/>
        </w:rPr>
        <w:t xml:space="preserve">, soit directement utiliser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 xml:space="preserve"> par exemple.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Faites cependant très attention au fonctionnement de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childNodes</w:t>
      </w:r>
      <w:proofErr w:type="spellEnd"/>
      <w:r w:rsidRPr="00B07A3A">
        <w:rPr>
          <w:rFonts w:ascii="Century Gothic" w:eastAsia="Times New Roman" w:hAnsi="Century Gothic" w:cs="Times New Roman"/>
          <w:color w:val="333333"/>
          <w:sz w:val="23"/>
          <w:szCs w:val="23"/>
          <w:lang w:val="fr-FR" w:eastAsia="fr-CA"/>
        </w:rPr>
        <w:t xml:space="preserve"> : les espaces dans votre code (l’indentation par exemple) vont être considérés comme des nœuds textuels enfants !</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04EB1543" wp14:editId="499B60C3">
            <wp:extent cx="6610350" cy="6115050"/>
            <wp:effectExtent l="19050" t="0" r="0" b="0"/>
            <wp:docPr id="171" name="Image 171" descr="Utilisation de childNodes et nodeValue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Utilisation de childNodes et nodeValue en JavaScript"/>
                    <pic:cNvPicPr>
                      <a:picLocks noChangeAspect="1" noChangeArrowheads="1"/>
                    </pic:cNvPicPr>
                  </pic:nvPicPr>
                  <pic:blipFill>
                    <a:blip r:embed="rId64" cstate="print"/>
                    <a:srcRect/>
                    <a:stretch>
                      <a:fillRect/>
                    </a:stretch>
                  </pic:blipFill>
                  <pic:spPr bwMode="auto">
                    <a:xfrm>
                      <a:off x="0" y="0"/>
                      <a:ext cx="6610350" cy="6115050"/>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68DC063C" wp14:editId="5BE80D21">
            <wp:extent cx="6610350" cy="1905000"/>
            <wp:effectExtent l="19050" t="0" r="0" b="0"/>
            <wp:docPr id="172" name="Image 172" descr="On utilise childNodes et nodeValue pour récupérer des éléments HTML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On utilise childNodes et nodeValue pour récupérer des éléments HTML enfants"/>
                    <pic:cNvPicPr>
                      <a:picLocks noChangeAspect="1" noChangeArrowheads="1"/>
                    </pic:cNvPicPr>
                  </pic:nvPicPr>
                  <pic:blipFill>
                    <a:blip r:embed="rId65" cstate="print"/>
                    <a:srcRect/>
                    <a:stretch>
                      <a:fillRect/>
                    </a:stretch>
                  </pic:blipFill>
                  <pic:spPr bwMode="auto">
                    <a:xfrm>
                      <a:off x="0" y="0"/>
                      <a:ext cx="6610350" cy="190500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66"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Ci-dessus, il faut faire bien attention pour bien compter les différents éléments des tableaux créés par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childNodes</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En effet, le premier enfant de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body</w:t>
      </w:r>
      <w:r w:rsidRPr="00B07A3A">
        <w:rPr>
          <w:rFonts w:ascii="Century Gothic" w:eastAsia="Times New Roman" w:hAnsi="Century Gothic" w:cs="Times New Roman"/>
          <w:color w:val="333333"/>
          <w:sz w:val="23"/>
          <w:szCs w:val="23"/>
          <w:lang w:val="fr-FR" w:eastAsia="fr-CA"/>
        </w:rPr>
        <w:t xml:space="preserve"> pour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childNodes</w:t>
      </w:r>
      <w:proofErr w:type="spellEnd"/>
      <w:r w:rsidRPr="00B07A3A">
        <w:rPr>
          <w:rFonts w:ascii="Century Gothic" w:eastAsia="Times New Roman" w:hAnsi="Century Gothic" w:cs="Times New Roman"/>
          <w:color w:val="333333"/>
          <w:sz w:val="23"/>
          <w:szCs w:val="23"/>
          <w:lang w:val="fr-FR" w:eastAsia="fr-CA"/>
        </w:rPr>
        <w:t xml:space="preserve"> va être l’espace entre la balise ouvrante et l’élément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h1</w:t>
      </w:r>
      <w:r w:rsidRPr="00B07A3A">
        <w:rPr>
          <w:rFonts w:ascii="Century Gothic" w:eastAsia="Times New Roman" w:hAnsi="Century Gothic" w:cs="Times New Roman"/>
          <w:color w:val="333333"/>
          <w:sz w:val="23"/>
          <w:szCs w:val="23"/>
          <w:lang w:val="fr-FR" w:eastAsia="fr-CA"/>
        </w:rPr>
        <w:t xml:space="preserve">. Le deuxième enfant va être l’élément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h1</w:t>
      </w:r>
      <w:r w:rsidRPr="00B07A3A">
        <w:rPr>
          <w:rFonts w:ascii="Century Gothic" w:eastAsia="Times New Roman" w:hAnsi="Century Gothic" w:cs="Times New Roman"/>
          <w:color w:val="333333"/>
          <w:sz w:val="23"/>
          <w:szCs w:val="23"/>
          <w:lang w:val="fr-FR" w:eastAsia="fr-CA"/>
        </w:rPr>
        <w:t xml:space="preserve">, puis le troisième va à nouveau être un espace et enfin le quatrième sera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Même chose ensuite à l’intérieur de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 le premier enfant est à nouveau un espace dû à l’indentation, et le second est notre premier paragraphe.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Faites également attention à bien réutiliser une nouvelle fois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childNodes</w:t>
      </w:r>
      <w:proofErr w:type="spellEnd"/>
      <w:r w:rsidRPr="00B07A3A">
        <w:rPr>
          <w:rFonts w:ascii="Century Gothic" w:eastAsia="Times New Roman" w:hAnsi="Century Gothic" w:cs="Times New Roman"/>
          <w:color w:val="333333"/>
          <w:sz w:val="23"/>
          <w:szCs w:val="23"/>
          <w:lang w:val="fr-FR" w:eastAsia="fr-CA"/>
        </w:rPr>
        <w:t xml:space="preserve"> sur notre paragraphe afin d’accéder au texte et ensuite seulement de le récupérer grâce à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nodeValue</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Au final, cette nouvelle technique peut vous sembler laborieuse et vous avez parfaitement raison. C’est pour cela que généralement on préférera utiliser un ciblage direct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 xml:space="preserve"> tant que possible.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Cependant, il me semblait intéressant de vous montrer cela afin que vous puissiez comprendre un code qui l’utilise.</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 xml:space="preserve">Les propriétés </w:t>
      </w:r>
      <w:proofErr w:type="spellStart"/>
      <w:r w:rsidRPr="00B07A3A">
        <w:rPr>
          <w:rFonts w:ascii="Century Gothic" w:eastAsia="Times New Roman" w:hAnsi="Century Gothic" w:cs="Times New Roman"/>
          <w:color w:val="322F2A"/>
          <w:sz w:val="36"/>
          <w:szCs w:val="36"/>
          <w:lang w:val="fr-FR" w:eastAsia="fr-CA"/>
        </w:rPr>
        <w:t>firstChild</w:t>
      </w:r>
      <w:proofErr w:type="spellEnd"/>
      <w:r w:rsidRPr="00B07A3A">
        <w:rPr>
          <w:rFonts w:ascii="Century Gothic" w:eastAsia="Times New Roman" w:hAnsi="Century Gothic" w:cs="Times New Roman"/>
          <w:color w:val="322F2A"/>
          <w:sz w:val="36"/>
          <w:szCs w:val="36"/>
          <w:lang w:val="fr-FR" w:eastAsia="fr-CA"/>
        </w:rPr>
        <w:t xml:space="preserve"> et </w:t>
      </w:r>
      <w:proofErr w:type="spellStart"/>
      <w:r w:rsidRPr="00B07A3A">
        <w:rPr>
          <w:rFonts w:ascii="Century Gothic" w:eastAsia="Times New Roman" w:hAnsi="Century Gothic" w:cs="Times New Roman"/>
          <w:color w:val="322F2A"/>
          <w:sz w:val="36"/>
          <w:szCs w:val="36"/>
          <w:lang w:val="fr-FR" w:eastAsia="fr-CA"/>
        </w:rPr>
        <w:t>lastChild</w:t>
      </w:r>
      <w:proofErr w:type="spellEnd"/>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On continue d’explorer les possibilités de navigation dans le DOM qui nous sont offertes avec les propriétés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firstChild</w:t>
      </w:r>
      <w:proofErr w:type="spellEnd"/>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lastChild</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Ces deux propriétés vont nous permettre d’accéder respectivement au premier et au dernier enfant d’un nœud.</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Comme pour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childNodes</w:t>
      </w:r>
      <w:proofErr w:type="spellEnd"/>
      <w:r w:rsidRPr="00B07A3A">
        <w:rPr>
          <w:rFonts w:ascii="Century Gothic" w:eastAsia="Times New Roman" w:hAnsi="Century Gothic" w:cs="Times New Roman"/>
          <w:color w:val="333333"/>
          <w:sz w:val="23"/>
          <w:szCs w:val="23"/>
          <w:lang w:val="fr-FR" w:eastAsia="fr-CA"/>
        </w:rPr>
        <w:t>, les espaces à l’intérieur des éléments vont être considérés comme du texte et le texte lui même comme un nœud texte.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Il va donc une nouvelle fois faire bien attention à cela et particulièrement lorsque l’on souhaite récupérer du texte en soi.</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704C82F4" wp14:editId="4248ADEC">
            <wp:extent cx="6610350" cy="5915025"/>
            <wp:effectExtent l="19050" t="0" r="0" b="0"/>
            <wp:docPr id="175" name="Image 175" descr="Utilisation des propriétés JavaScript firstChild et lastChild de l’obje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Utilisation des propriétés JavaScript firstChild et lastChild de l’objet element"/>
                    <pic:cNvPicPr>
                      <a:picLocks noChangeAspect="1" noChangeArrowheads="1"/>
                    </pic:cNvPicPr>
                  </pic:nvPicPr>
                  <pic:blipFill>
                    <a:blip r:embed="rId67" cstate="print"/>
                    <a:srcRect/>
                    <a:stretch>
                      <a:fillRect/>
                    </a:stretch>
                  </pic:blipFill>
                  <pic:spPr bwMode="auto">
                    <a:xfrm>
                      <a:off x="0" y="0"/>
                      <a:ext cx="6610350" cy="591502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79450422" wp14:editId="67BC7E8A">
            <wp:extent cx="6610350" cy="1924050"/>
            <wp:effectExtent l="19050" t="0" r="0" b="0"/>
            <wp:docPr id="176" name="Image 176" descr="On utilise firstChild et lastChild pour accéder aux nœuds enfants d’un no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On utilise firstChild et lastChild pour accéder aux nœuds enfants d’un noeud"/>
                    <pic:cNvPicPr>
                      <a:picLocks noChangeAspect="1" noChangeArrowheads="1"/>
                    </pic:cNvPicPr>
                  </pic:nvPicPr>
                  <pic:blipFill>
                    <a:blip r:embed="rId68" cstate="print"/>
                    <a:srcRect/>
                    <a:stretch>
                      <a:fillRect/>
                    </a:stretch>
                  </pic:blipFill>
                  <pic:spPr bwMode="auto">
                    <a:xfrm>
                      <a:off x="0" y="0"/>
                      <a:ext cx="6610350" cy="192405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69"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Ici, on accède directement au premier et dernier enfant de notre deuxième paragraphe avec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firstChild</w:t>
      </w:r>
      <w:proofErr w:type="spellEnd"/>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lastChild</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Ensuite, on affiche le contenu de ces enfants. Pour cela, on récupère ce qu’ils contiennent de deux façons différentes : avec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nodeValue</w:t>
      </w:r>
      <w:proofErr w:type="spellEnd"/>
      <w:r w:rsidRPr="00B07A3A">
        <w:rPr>
          <w:rFonts w:ascii="Century Gothic" w:eastAsia="Times New Roman" w:hAnsi="Century Gothic" w:cs="Times New Roman"/>
          <w:color w:val="333333"/>
          <w:sz w:val="23"/>
          <w:szCs w:val="23"/>
          <w:lang w:val="fr-FR" w:eastAsia="fr-CA"/>
        </w:rPr>
        <w:t xml:space="preserve"> pour le premier enfant (qui est un nœud textuel), et avec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 xml:space="preserve"> pour le dernier (qui est un nœud élément).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Une nouvelle fois, il existe différentes façons de procéder pour accéder à un nœud. Dans ce chapitre, je ne vous montre que de nouvelles méthodes qui peuvent parfois s’avérer plus simples et qu’il est bon de connaître.</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 xml:space="preserve">Les propriétés </w:t>
      </w:r>
      <w:proofErr w:type="spellStart"/>
      <w:r w:rsidRPr="00B07A3A">
        <w:rPr>
          <w:rFonts w:ascii="Century Gothic" w:eastAsia="Times New Roman" w:hAnsi="Century Gothic" w:cs="Times New Roman"/>
          <w:color w:val="322F2A"/>
          <w:sz w:val="36"/>
          <w:szCs w:val="36"/>
          <w:lang w:val="fr-FR" w:eastAsia="fr-CA"/>
        </w:rPr>
        <w:t>nextSibling</w:t>
      </w:r>
      <w:proofErr w:type="spellEnd"/>
      <w:r w:rsidRPr="00B07A3A">
        <w:rPr>
          <w:rFonts w:ascii="Century Gothic" w:eastAsia="Times New Roman" w:hAnsi="Century Gothic" w:cs="Times New Roman"/>
          <w:color w:val="322F2A"/>
          <w:sz w:val="36"/>
          <w:szCs w:val="36"/>
          <w:lang w:val="fr-FR" w:eastAsia="fr-CA"/>
        </w:rPr>
        <w:t xml:space="preserve"> et </w:t>
      </w:r>
      <w:proofErr w:type="spellStart"/>
      <w:r w:rsidRPr="00B07A3A">
        <w:rPr>
          <w:rFonts w:ascii="Century Gothic" w:eastAsia="Times New Roman" w:hAnsi="Century Gothic" w:cs="Times New Roman"/>
          <w:color w:val="322F2A"/>
          <w:sz w:val="36"/>
          <w:szCs w:val="36"/>
          <w:lang w:val="fr-FR" w:eastAsia="fr-CA"/>
        </w:rPr>
        <w:t>previousSibling</w:t>
      </w:r>
      <w:proofErr w:type="spellEnd"/>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Les propriétés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nextSibling</w:t>
      </w:r>
      <w:proofErr w:type="spellEnd"/>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previousSibling</w:t>
      </w:r>
      <w:proofErr w:type="spellEnd"/>
      <w:r w:rsidRPr="00B07A3A">
        <w:rPr>
          <w:rFonts w:ascii="Century Gothic" w:eastAsia="Times New Roman" w:hAnsi="Century Gothic" w:cs="Times New Roman"/>
          <w:color w:val="333333"/>
          <w:sz w:val="23"/>
          <w:szCs w:val="23"/>
          <w:lang w:val="fr-FR" w:eastAsia="fr-CA"/>
        </w:rPr>
        <w:t xml:space="preserve"> vont nous permettre d’accéder respectivement au nœud « frère » (c’est-à-dire de même niveau) suivant le nœud ciblé ou à celui précédent le nœud ciblé.</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Ces deux propriétés appartiennent encore à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Attention une nouvelle fois aux espaces dans votre code, considérés comme des nœuds textuels.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454F6D71" wp14:editId="132664D1">
            <wp:extent cx="6610350" cy="5162550"/>
            <wp:effectExtent l="19050" t="0" r="0" b="0"/>
            <wp:docPr id="179" name="Image 179" descr="Utilisation des propriétés JavaScript nextSibling et previousSi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Utilisation des propriétés JavaScript nextSibling et previousSibling"/>
                    <pic:cNvPicPr>
                      <a:picLocks noChangeAspect="1" noChangeArrowheads="1"/>
                    </pic:cNvPicPr>
                  </pic:nvPicPr>
                  <pic:blipFill>
                    <a:blip r:embed="rId70" cstate="print"/>
                    <a:srcRect/>
                    <a:stretch>
                      <a:fillRect/>
                    </a:stretch>
                  </pic:blipFill>
                  <pic:spPr bwMode="auto">
                    <a:xfrm>
                      <a:off x="0" y="0"/>
                      <a:ext cx="6610350" cy="5162550"/>
                    </a:xfrm>
                    <a:prstGeom prst="rect">
                      <a:avLst/>
                    </a:prstGeom>
                    <a:noFill/>
                    <a:ln w="9525">
                      <a:noFill/>
                      <a:miter lim="800000"/>
                      <a:headEnd/>
                      <a:tailEnd/>
                    </a:ln>
                  </pic:spPr>
                </pic:pic>
              </a:graphicData>
            </a:graphic>
          </wp:inline>
        </w:drawing>
      </w:r>
      <w:bookmarkStart w:id="0" w:name="_GoBack"/>
      <w:bookmarkEnd w:id="0"/>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42F65475" wp14:editId="7F12DE9F">
            <wp:extent cx="6610350" cy="1323975"/>
            <wp:effectExtent l="19050" t="0" r="0" b="0"/>
            <wp:docPr id="180" name="Image 180" descr="On peut naviguer dans le DOM HTML grâce à nextSibling et previousSi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On peut naviguer dans le DOM HTML grâce à nextSibling et previousSibling"/>
                    <pic:cNvPicPr>
                      <a:picLocks noChangeAspect="1" noChangeArrowheads="1"/>
                    </pic:cNvPicPr>
                  </pic:nvPicPr>
                  <pic:blipFill>
                    <a:blip r:embed="rId71" cstate="print"/>
                    <a:srcRect/>
                    <a:stretch>
                      <a:fillRect/>
                    </a:stretch>
                  </pic:blipFill>
                  <pic:spPr bwMode="auto">
                    <a:xfrm>
                      <a:off x="0" y="0"/>
                      <a:ext cx="6610350" cy="1323975"/>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72"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Dans l’exemple ci-dessus, nous n’utilisons que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nextSibling</w:t>
      </w:r>
      <w:proofErr w:type="spellEnd"/>
      <w:r w:rsidRPr="00B07A3A">
        <w:rPr>
          <w:rFonts w:ascii="Century Gothic" w:eastAsia="Times New Roman" w:hAnsi="Century Gothic" w:cs="Times New Roman"/>
          <w:color w:val="333333"/>
          <w:sz w:val="23"/>
          <w:szCs w:val="23"/>
          <w:lang w:val="fr-FR" w:eastAsia="fr-CA"/>
        </w:rPr>
        <w:t xml:space="preserve"> car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previousSibling</w:t>
      </w:r>
      <w:proofErr w:type="spellEnd"/>
      <w:r w:rsidRPr="00B07A3A">
        <w:rPr>
          <w:rFonts w:ascii="Century Gothic" w:eastAsia="Times New Roman" w:hAnsi="Century Gothic" w:cs="Times New Roman"/>
          <w:color w:val="333333"/>
          <w:sz w:val="23"/>
          <w:szCs w:val="23"/>
          <w:lang w:val="fr-FR" w:eastAsia="fr-CA"/>
        </w:rPr>
        <w:t xml:space="preserve"> s’utilise exactement de la même façon.</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Nous commençons par accéder à notre 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h1</w:t>
      </w:r>
      <w:r w:rsidRPr="00B07A3A">
        <w:rPr>
          <w:rFonts w:ascii="Century Gothic" w:eastAsia="Times New Roman" w:hAnsi="Century Gothic" w:cs="Times New Roman"/>
          <w:color w:val="333333"/>
          <w:sz w:val="23"/>
          <w:szCs w:val="23"/>
          <w:lang w:val="fr-FR" w:eastAsia="fr-CA"/>
        </w:rPr>
        <w:t xml:space="preserve">, puis nous utilisons ensuite deux fois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nextSibling</w:t>
      </w:r>
      <w:proofErr w:type="spellEnd"/>
      <w:r w:rsidRPr="00B07A3A">
        <w:rPr>
          <w:rFonts w:ascii="Century Gothic" w:eastAsia="Times New Roman" w:hAnsi="Century Gothic" w:cs="Times New Roman"/>
          <w:color w:val="333333"/>
          <w:sz w:val="23"/>
          <w:szCs w:val="23"/>
          <w:lang w:val="fr-FR" w:eastAsia="fr-CA"/>
        </w:rPr>
        <w:t xml:space="preserve"> afin d’accéder à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En effet, </w:t>
      </w:r>
      <w:proofErr w:type="gramStart"/>
      <w:r w:rsidRPr="00B07A3A">
        <w:rPr>
          <w:rFonts w:ascii="Century Gothic" w:eastAsia="Times New Roman" w:hAnsi="Century Gothic" w:cs="Times New Roman"/>
          <w:color w:val="333333"/>
          <w:sz w:val="23"/>
          <w:szCs w:val="23"/>
          <w:lang w:val="fr-FR" w:eastAsia="fr-CA"/>
        </w:rPr>
        <w:t>rappelez vous</w:t>
      </w:r>
      <w:proofErr w:type="gramEnd"/>
      <w:r w:rsidRPr="00B07A3A">
        <w:rPr>
          <w:rFonts w:ascii="Century Gothic" w:eastAsia="Times New Roman" w:hAnsi="Century Gothic" w:cs="Times New Roman"/>
          <w:color w:val="333333"/>
          <w:sz w:val="23"/>
          <w:szCs w:val="23"/>
          <w:lang w:val="fr-FR" w:eastAsia="fr-CA"/>
        </w:rPr>
        <w:t xml:space="preserve"> bien que l’espace dans notre code entre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h1</w:t>
      </w:r>
      <w:r w:rsidRPr="00B07A3A">
        <w:rPr>
          <w:rFonts w:ascii="Century Gothic" w:eastAsia="Times New Roman" w:hAnsi="Century Gothic" w:cs="Times New Roman"/>
          <w:color w:val="333333"/>
          <w:sz w:val="23"/>
          <w:szCs w:val="23"/>
          <w:lang w:val="fr-FR" w:eastAsia="fr-CA"/>
        </w:rPr>
        <w:t xml:space="preserve"> et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va être considéré comme un nœud.</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Ainsi, le premier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nextSibling</w:t>
      </w:r>
      <w:proofErr w:type="spellEnd"/>
      <w:r w:rsidRPr="00B07A3A">
        <w:rPr>
          <w:rFonts w:ascii="Century Gothic" w:eastAsia="Times New Roman" w:hAnsi="Century Gothic" w:cs="Times New Roman"/>
          <w:color w:val="333333"/>
          <w:sz w:val="23"/>
          <w:szCs w:val="23"/>
          <w:lang w:val="fr-FR" w:eastAsia="fr-CA"/>
        </w:rPr>
        <w:t xml:space="preserve"> m’amène jusqu’à cet espace tandis que le second m’amène donc jusqu’à mon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Enfin, nous modifions le contenu de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en changeant son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innerHTML</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600" w:line="240" w:lineRule="auto"/>
        <w:jc w:val="both"/>
        <w:outlineLvl w:val="1"/>
        <w:rPr>
          <w:rFonts w:ascii="Century Gothic" w:eastAsia="Times New Roman" w:hAnsi="Century Gothic" w:cs="Times New Roman"/>
          <w:color w:val="E46D26"/>
          <w:kern w:val="36"/>
          <w:sz w:val="60"/>
          <w:szCs w:val="60"/>
          <w:lang w:val="fr-FR" w:eastAsia="fr-CA"/>
        </w:rPr>
      </w:pPr>
      <w:r w:rsidRPr="00B07A3A">
        <w:rPr>
          <w:rFonts w:ascii="Century Gothic" w:eastAsia="Times New Roman" w:hAnsi="Century Gothic" w:cs="Times New Roman"/>
          <w:color w:val="E46D26"/>
          <w:kern w:val="36"/>
          <w:sz w:val="60"/>
          <w:szCs w:val="60"/>
          <w:lang w:val="fr-FR" w:eastAsia="fr-CA"/>
        </w:rPr>
        <w:t>LES EVENEMENTS EN JAVASCRIPT</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lastRenderedPageBreak/>
        <w:t>Définition et découverte des événements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Les évènements correspondent à des actions effectuées soit par un utilisateur, soit par le navigateur lui-même.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Par exemple, lorsqu’un utilisateur clique sur un bouton HTML ou lorsque le navigateur va finir de charger une page web, on va parler d’événement.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Parfois, on va vouloir « attacher » une action spécifique à un évènement, comme par exemple modifier la taille des textes sur une page lorsque l’utilisateur clique sur un bouton.</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Pour faire cela, nous allons utiliser des attributs HTML de « type » évènement, et ensuite en JavaScript créer le code correspondant à l’action que l’on souhaite attacher à notre évènement.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Les attributs HTML de type évènements sont nombreux. Nous allons passer en revue les plus utilisés d’entre eux dans cette partie.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Parmi ceux-ci, nous avons notamment :</w:t>
      </w:r>
    </w:p>
    <w:p w:rsidR="005A0FA1" w:rsidRPr="00B07A3A" w:rsidRDefault="005A0FA1" w:rsidP="00B07A3A">
      <w:pPr>
        <w:numPr>
          <w:ilvl w:val="0"/>
          <w:numId w:val="3"/>
        </w:numPr>
        <w:spacing w:before="100" w:beforeAutospacing="1" w:after="180"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L’attribut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onclick</w:t>
      </w:r>
      <w:proofErr w:type="spellEnd"/>
      <w:r w:rsidRPr="00B07A3A">
        <w:rPr>
          <w:rFonts w:ascii="Century Gothic" w:eastAsia="Times New Roman" w:hAnsi="Century Gothic" w:cs="Times New Roman"/>
          <w:color w:val="333333"/>
          <w:sz w:val="23"/>
          <w:szCs w:val="23"/>
          <w:lang w:val="fr-FR" w:eastAsia="fr-CA"/>
        </w:rPr>
        <w:t xml:space="preserve"> : se déclenche lorsque l’utilisateur clique sur un élément ;</w:t>
      </w:r>
    </w:p>
    <w:p w:rsidR="005A0FA1" w:rsidRPr="00B07A3A" w:rsidRDefault="005A0FA1" w:rsidP="00B07A3A">
      <w:pPr>
        <w:numPr>
          <w:ilvl w:val="0"/>
          <w:numId w:val="3"/>
        </w:numPr>
        <w:spacing w:before="100" w:beforeAutospacing="1" w:after="180"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L’attribut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onmouseover</w:t>
      </w:r>
      <w:proofErr w:type="spellEnd"/>
      <w:r w:rsidRPr="00B07A3A">
        <w:rPr>
          <w:rFonts w:ascii="Century Gothic" w:eastAsia="Times New Roman" w:hAnsi="Century Gothic" w:cs="Times New Roman"/>
          <w:color w:val="333333"/>
          <w:sz w:val="23"/>
          <w:szCs w:val="23"/>
          <w:lang w:val="fr-FR" w:eastAsia="fr-CA"/>
        </w:rPr>
        <w:t xml:space="preserve"> : se déclenche lorsque l’utilisateur passe le curseur de sa souris sur un élément ;</w:t>
      </w:r>
    </w:p>
    <w:p w:rsidR="005A0FA1" w:rsidRPr="00B07A3A" w:rsidRDefault="005A0FA1" w:rsidP="00B07A3A">
      <w:pPr>
        <w:numPr>
          <w:ilvl w:val="0"/>
          <w:numId w:val="3"/>
        </w:numPr>
        <w:spacing w:before="100" w:beforeAutospacing="1" w:after="180"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L’attribut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onmouseout</w:t>
      </w:r>
      <w:proofErr w:type="spellEnd"/>
      <w:r w:rsidRPr="00B07A3A">
        <w:rPr>
          <w:rFonts w:ascii="Century Gothic" w:eastAsia="Times New Roman" w:hAnsi="Century Gothic" w:cs="Times New Roman"/>
          <w:color w:val="333333"/>
          <w:sz w:val="23"/>
          <w:szCs w:val="23"/>
          <w:lang w:val="fr-FR" w:eastAsia="fr-CA"/>
        </w:rPr>
        <w:t xml:space="preserve"> : se déclenche lorsque l’utilisateur sort son curseur d’un élément ;</w:t>
      </w:r>
    </w:p>
    <w:p w:rsidR="005A0FA1" w:rsidRPr="00B07A3A" w:rsidRDefault="005A0FA1" w:rsidP="00B07A3A">
      <w:pPr>
        <w:numPr>
          <w:ilvl w:val="0"/>
          <w:numId w:val="3"/>
        </w:numPr>
        <w:spacing w:before="100" w:beforeAutospacing="1" w:after="180"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L’attribut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onkeydown</w:t>
      </w:r>
      <w:proofErr w:type="spellEnd"/>
      <w:r w:rsidRPr="00B07A3A">
        <w:rPr>
          <w:rFonts w:ascii="Century Gothic" w:eastAsia="Times New Roman" w:hAnsi="Century Gothic" w:cs="Times New Roman"/>
          <w:color w:val="333333"/>
          <w:sz w:val="23"/>
          <w:szCs w:val="23"/>
          <w:lang w:val="fr-FR" w:eastAsia="fr-CA"/>
        </w:rPr>
        <w:t xml:space="preserve"> : se déclenche lorsque l’utilisateur appuie sur une touche de son clavier sans la relâcher avec son curseur sur l’élément.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Voyons immédiatement un premier exemple. Imaginons que l’on souhaite afficher une boîte de dialogue de type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alert</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lorsqu’un utilisateur clique sur un paragraphe dans notre page web.</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faire cela, on va utiliser évidemment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onclick</w:t>
      </w:r>
      <w:proofErr w:type="spellEnd"/>
      <w:r w:rsidRPr="00B07A3A">
        <w:rPr>
          <w:rFonts w:ascii="Century Gothic" w:eastAsia="Times New Roman" w:hAnsi="Century Gothic" w:cs="Times New Roman"/>
          <w:color w:val="333333"/>
          <w:sz w:val="23"/>
          <w:szCs w:val="23"/>
          <w:lang w:val="fr-FR" w:eastAsia="fr-CA"/>
        </w:rPr>
        <w:t xml:space="preserve"> en HTML sur notre paragraphe puis on va créer notre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alert</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en JavaScript.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11F37CF7" wp14:editId="450DC54E">
            <wp:extent cx="6610350" cy="2695575"/>
            <wp:effectExtent l="19050" t="0" r="0" b="0"/>
            <wp:docPr id="201" name="Image 201" descr="Premier exemple sur les évèn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remier exemple sur les évènements"/>
                    <pic:cNvPicPr>
                      <a:picLocks noChangeAspect="1" noChangeArrowheads="1"/>
                    </pic:cNvPicPr>
                  </pic:nvPicPr>
                  <pic:blipFill>
                    <a:blip r:embed="rId73" cstate="print"/>
                    <a:srcRect/>
                    <a:stretch>
                      <a:fillRect/>
                    </a:stretch>
                  </pic:blipFill>
                  <pic:spPr bwMode="auto">
                    <a:xfrm>
                      <a:off x="0" y="0"/>
                      <a:ext cx="6610350" cy="269557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3C57164E" wp14:editId="73FF876C">
            <wp:extent cx="6610350" cy="1905000"/>
            <wp:effectExtent l="19050" t="0" r="0" b="0"/>
            <wp:docPr id="202" name="Image 202" descr="La gestion des évènements en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a gestion des évènements en HTML"/>
                    <pic:cNvPicPr>
                      <a:picLocks noChangeAspect="1" noChangeArrowheads="1"/>
                    </pic:cNvPicPr>
                  </pic:nvPicPr>
                  <pic:blipFill>
                    <a:blip r:embed="rId74" cstate="print"/>
                    <a:srcRect/>
                    <a:stretch>
                      <a:fillRect/>
                    </a:stretch>
                  </pic:blipFill>
                  <pic:spPr bwMode="auto">
                    <a:xfrm>
                      <a:off x="0" y="0"/>
                      <a:ext cx="6610350" cy="190500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75"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Comme on peut le remarquer, le HTML nous autorise à placer du code JavaScript directement en valeur de l’attribut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onclick</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Ici, on procède de cette manière car l’exemple est très simple. Cependant, dans la suite, nous utiliserons le DOM qui nous offrira bien plus de possibilités.</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 xml:space="preserve">L’utilisation du mot clef </w:t>
      </w:r>
      <w:proofErr w:type="spellStart"/>
      <w:r w:rsidRPr="00B07A3A">
        <w:rPr>
          <w:rFonts w:ascii="Century Gothic" w:eastAsia="Times New Roman" w:hAnsi="Century Gothic" w:cs="Times New Roman"/>
          <w:color w:val="322F2A"/>
          <w:sz w:val="36"/>
          <w:szCs w:val="36"/>
          <w:lang w:val="fr-FR" w:eastAsia="fr-CA"/>
        </w:rPr>
        <w:t>this</w:t>
      </w:r>
      <w:proofErr w:type="spellEnd"/>
      <w:r w:rsidRPr="00B07A3A">
        <w:rPr>
          <w:rFonts w:ascii="Century Gothic" w:eastAsia="Times New Roman" w:hAnsi="Century Gothic" w:cs="Times New Roman"/>
          <w:color w:val="322F2A"/>
          <w:sz w:val="36"/>
          <w:szCs w:val="36"/>
          <w:lang w:val="fr-FR" w:eastAsia="fr-CA"/>
        </w:rPr>
        <w:t xml:space="preserve"> dans la gestion d’évènements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rappel, en JavaScript, le mot clef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this</w:t>
      </w:r>
      <w:proofErr w:type="spellEnd"/>
      <w:r w:rsidRPr="00B07A3A">
        <w:rPr>
          <w:rFonts w:ascii="Century Gothic" w:eastAsia="Times New Roman" w:hAnsi="Century Gothic" w:cs="Times New Roman"/>
          <w:color w:val="333333"/>
          <w:sz w:val="23"/>
          <w:szCs w:val="23"/>
          <w:lang w:val="fr-FR" w:eastAsia="fr-CA"/>
        </w:rPr>
        <w:t xml:space="preserve"> nous sert de référence à différents objets selon le contexte.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Dans le contexte de la gestion d’événements,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this</w:t>
      </w:r>
      <w:proofErr w:type="spellEnd"/>
      <w:r w:rsidRPr="00B07A3A">
        <w:rPr>
          <w:rFonts w:ascii="Century Gothic" w:eastAsia="Times New Roman" w:hAnsi="Century Gothic" w:cs="Times New Roman"/>
          <w:color w:val="333333"/>
          <w:sz w:val="23"/>
          <w:szCs w:val="23"/>
          <w:lang w:val="fr-FR" w:eastAsia="fr-CA"/>
        </w:rPr>
        <w:t xml:space="preserve"> va faire référence à l’objet (représentant l’élément HTML) qui est le sujet de l’événement.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Par exemple, si on reprend l’exemple de notre paragraphe, ce paragraphe est le sujet de l’événement car c’est lui qui possède l’attribut d’évènement et le code associé qui va déclencher une action lors du clic.</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En utilisant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this</w:t>
      </w:r>
      <w:proofErr w:type="spellEnd"/>
      <w:r w:rsidRPr="00B07A3A">
        <w:rPr>
          <w:rFonts w:ascii="Century Gothic" w:eastAsia="Times New Roman" w:hAnsi="Century Gothic" w:cs="Times New Roman"/>
          <w:color w:val="333333"/>
          <w:sz w:val="23"/>
          <w:szCs w:val="23"/>
          <w:lang w:val="fr-FR" w:eastAsia="fr-CA"/>
        </w:rPr>
        <w:t xml:space="preserve"> dans notre code JavaScript dans ce cas, on va donc travailler sur l’élément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w:t>
      </w:r>
      <w:r w:rsidRPr="00B07A3A">
        <w:rPr>
          <w:rFonts w:ascii="Century Gothic" w:eastAsia="Times New Roman" w:hAnsi="Century Gothic" w:cs="Times New Roman"/>
          <w:color w:val="333333"/>
          <w:sz w:val="23"/>
          <w:szCs w:val="23"/>
          <w:lang w:val="fr-FR" w:eastAsia="fr-CA"/>
        </w:rPr>
        <w:t xml:space="preserve"> en soi.</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On peut ainsi par exemple très simplement changer le contenu de notre paragraphe lors du clic d’un utilisateur.</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2CFB3950" wp14:editId="3CD28E4D">
            <wp:extent cx="6610350" cy="2457450"/>
            <wp:effectExtent l="19050" t="0" r="0" b="0"/>
            <wp:docPr id="205" name="Image 205" descr="L’évènement onclick et le mot clef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évènement onclick et le mot clef this"/>
                    <pic:cNvPicPr>
                      <a:picLocks noChangeAspect="1" noChangeArrowheads="1"/>
                    </pic:cNvPicPr>
                  </pic:nvPicPr>
                  <pic:blipFill>
                    <a:blip r:embed="rId76" cstate="print"/>
                    <a:srcRect/>
                    <a:stretch>
                      <a:fillRect/>
                    </a:stretch>
                  </pic:blipFill>
                  <pic:spPr bwMode="auto">
                    <a:xfrm>
                      <a:off x="0" y="0"/>
                      <a:ext cx="6610350" cy="2457450"/>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74A9EA73" wp14:editId="35942CBF">
            <wp:extent cx="6610350" cy="1647825"/>
            <wp:effectExtent l="19050" t="0" r="0" b="0"/>
            <wp:docPr id="206" name="Image 206" descr="Notre paragraphe avant le déclenchement de l’évènement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Notre paragraphe avant le déclenchement de l’évènement JavaScript"/>
                    <pic:cNvPicPr>
                      <a:picLocks noChangeAspect="1" noChangeArrowheads="1"/>
                    </pic:cNvPicPr>
                  </pic:nvPicPr>
                  <pic:blipFill>
                    <a:blip r:embed="rId77" cstate="print"/>
                    <a:srcRect/>
                    <a:stretch>
                      <a:fillRect/>
                    </a:stretch>
                  </pic:blipFill>
                  <pic:spPr bwMode="auto">
                    <a:xfrm>
                      <a:off x="0" y="0"/>
                      <a:ext cx="6610350" cy="164782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Ici, dès que vous cliquez sur le paragraphe, son contenu change et le texte « Merci ! » apparaît à la place du texte d’origine.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108575AE" wp14:editId="6B0042F7">
            <wp:extent cx="6610350" cy="1619250"/>
            <wp:effectExtent l="19050" t="0" r="0" b="0"/>
            <wp:docPr id="207" name="Image 207" descr="Après le déclenchement de l’évènement JavaScript on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Après le déclenchement de l’évènement JavaScript onclick"/>
                    <pic:cNvPicPr>
                      <a:picLocks noChangeAspect="1" noChangeArrowheads="1"/>
                    </pic:cNvPicPr>
                  </pic:nvPicPr>
                  <pic:blipFill>
                    <a:blip r:embed="rId78" cstate="print"/>
                    <a:srcRect/>
                    <a:stretch>
                      <a:fillRect/>
                    </a:stretch>
                  </pic:blipFill>
                  <pic:spPr bwMode="auto">
                    <a:xfrm>
                      <a:off x="0" y="0"/>
                      <a:ext cx="6610350" cy="161925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79"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En pratique, cependant, nous utiliserons peu ce genre de code (car nous allons voir par la suite que nous sommes limités lorsque nous n’utilisons pas le DOM), mais il est bien de l’avoir vu au moins une fois pour bien le comprendre et comprendre ce qu’on va faire ensuite.</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lastRenderedPageBreak/>
        <w:t>Les évènements et le DOM</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La gestion des évènements va devenir véritablement intéressante lorsqu’on va réagir aux évènements via le DOM HTML.</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Le DOM HTML va nous permettre d’assigner des gestionnaires d’évènements spécifiques à des éléments HTML en utilisant le JavaScript.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Cette fois-ci, nous n’allons donc plus utiliser des attributs HTML mais du code JavaScript à proprement parler pour construire nos évènements.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Nous avons deux manières de réagir aux évènements avec le JavaScript : on peut soit utiliser des propriétés qui vont assigner un gestionnaire d’événement à un élément spécifique en HTML, soit utiliser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addEventListener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La première méthode, à savoir l’’utilisation de propriétés est une ancienne méthode et vous ne devriez plus l’utiliser aujourd’hui car elle possède des limitations.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L’une des plus importantes d’entre elles est que l’on ne peut pas assigner plusieurs fois le même gestionnaire d’événement à un élément HTML.</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Afin que vous voyiez tout de même comment on procède avec cette méthode, nous allons voir un exemple rapide avec la propriété </w:t>
      </w:r>
      <w:proofErr w:type="spellStart"/>
      <w:r w:rsidRPr="00B07A3A">
        <w:rPr>
          <w:rFonts w:ascii="Century Gothic" w:eastAsia="Times New Roman" w:hAnsi="Century Gothic" w:cs="Times New Roman"/>
          <w:color w:val="333333"/>
          <w:sz w:val="23"/>
          <w:szCs w:val="23"/>
          <w:lang w:val="fr-FR" w:eastAsia="fr-CA"/>
        </w:rPr>
        <w:t>onclick</w:t>
      </w:r>
      <w:proofErr w:type="spellEnd"/>
      <w:r w:rsidRPr="00B07A3A">
        <w:rPr>
          <w:rFonts w:ascii="Century Gothic" w:eastAsia="Times New Roman" w:hAnsi="Century Gothic" w:cs="Times New Roman"/>
          <w:color w:val="333333"/>
          <w:sz w:val="23"/>
          <w:szCs w:val="23"/>
          <w:lang w:val="fr-FR" w:eastAsia="fr-CA"/>
        </w:rPr>
        <w:t xml:space="preserve">. Notez que les propriétés possèdent souvent des noms analogues aux attributs HTML (l’attribut HTML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onclick</w:t>
      </w:r>
      <w:proofErr w:type="spellEnd"/>
      <w:r w:rsidRPr="00B07A3A">
        <w:rPr>
          <w:rFonts w:ascii="Century Gothic" w:eastAsia="Times New Roman" w:hAnsi="Century Gothic" w:cs="Times New Roman"/>
          <w:color w:val="333333"/>
          <w:sz w:val="23"/>
          <w:szCs w:val="23"/>
          <w:lang w:val="fr-FR" w:eastAsia="fr-CA"/>
        </w:rPr>
        <w:t xml:space="preserve"> devient la propriété JavaScript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onclick</w:t>
      </w:r>
      <w:proofErr w:type="spellEnd"/>
      <w:r w:rsidRPr="00B07A3A">
        <w:rPr>
          <w:rFonts w:ascii="Century Gothic" w:eastAsia="Times New Roman" w:hAnsi="Century Gothic" w:cs="Times New Roman"/>
          <w:color w:val="333333"/>
          <w:sz w:val="23"/>
          <w:szCs w:val="23"/>
          <w:lang w:val="fr-FR" w:eastAsia="fr-CA"/>
        </w:rPr>
        <w:t xml:space="preserve"> par exemple).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0415E4C3" wp14:editId="56F5B706">
            <wp:extent cx="6610350" cy="4781550"/>
            <wp:effectExtent l="19050" t="0" r="0" b="0"/>
            <wp:docPr id="210" name="Image 210" descr="Utilisation de la propriété onclick de l’obje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Utilisation de la propriété onclick de l’objet event"/>
                    <pic:cNvPicPr>
                      <a:picLocks noChangeAspect="1" noChangeArrowheads="1"/>
                    </pic:cNvPicPr>
                  </pic:nvPicPr>
                  <pic:blipFill>
                    <a:blip r:embed="rId80" cstate="print"/>
                    <a:srcRect/>
                    <a:stretch>
                      <a:fillRect/>
                    </a:stretch>
                  </pic:blipFill>
                  <pic:spPr bwMode="auto">
                    <a:xfrm>
                      <a:off x="0" y="0"/>
                      <a:ext cx="6610350" cy="4781550"/>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2B7B4523" wp14:editId="33180F08">
            <wp:extent cx="6610350" cy="1685925"/>
            <wp:effectExtent l="19050" t="0" r="0" b="0"/>
            <wp:docPr id="211" name="Image 211" descr="Notre page web avant déclenchement de l’évè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Notre page web avant déclenchement de l’évènement"/>
                    <pic:cNvPicPr>
                      <a:picLocks noChangeAspect="1" noChangeArrowheads="1"/>
                    </pic:cNvPicPr>
                  </pic:nvPicPr>
                  <pic:blipFill>
                    <a:blip r:embed="rId81" cstate="print"/>
                    <a:srcRect/>
                    <a:stretch>
                      <a:fillRect/>
                    </a:stretch>
                  </pic:blipFill>
                  <pic:spPr bwMode="auto">
                    <a:xfrm>
                      <a:off x="0" y="0"/>
                      <a:ext cx="6610350" cy="168592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3D056C0A" wp14:editId="140E9613">
            <wp:extent cx="6610350" cy="1685925"/>
            <wp:effectExtent l="19050" t="0" r="0" b="0"/>
            <wp:docPr id="212" name="Image 212" descr="Une fois cliqué, notre évènement JavaScript se décle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Une fois cliqué, notre évènement JavaScript se déclenche"/>
                    <pic:cNvPicPr>
                      <a:picLocks noChangeAspect="1" noChangeArrowheads="1"/>
                    </pic:cNvPicPr>
                  </pic:nvPicPr>
                  <pic:blipFill>
                    <a:blip r:embed="rId82" cstate="print"/>
                    <a:srcRect/>
                    <a:stretch>
                      <a:fillRect/>
                    </a:stretch>
                  </pic:blipFill>
                  <pic:spPr bwMode="auto">
                    <a:xfrm>
                      <a:off x="0" y="0"/>
                      <a:ext cx="6610350" cy="1685925"/>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83"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Comme vous pouvez le constater, on commence à réutiliser des outils que nous avons déjà vus précédemment, comme les fonctions anonymes par exemple.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C’est en effet maintenant que vous possédez de bonnes connaissances en JavaScript que celui-ci va se révéler véritablement intéressant, donc restez attentif !</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Dans l’exemple ci-dessus, on commence par accéder à notre premier paragraphe puis on lui attache un évènement de type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onclick</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Vous pouvez remarquer que nous attachons ensuite une fonction anonyme à notre évènement. Ici, nous utilisons une fonction anonyme afin que celle-ci ne s’exécute pas immédiatement.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En effet, rappelez vous que pour exécuter une fonction anonyme, nous devions jusqu’à présent soit la transformer en fonction auto invoquée, soit l’enfermer dans une variable puis appeler cette variable avec un couple de parenthèses.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Ici, nous voyons une troisième façon de faire : l’assigner à un évènement.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Dans l’exemple ci-dessus, notre fonction va en effet s’exécuter dès que l’évènement sera déclenché, c’est-à-dire dès que l’utilisateur cliquera sur notre paragraphe.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Si nous avions exécuté la fonction immédiatement, seule la valeur retournée par celle-ci aurait été attachée à notre évènement, ce qui n’est pas du tout le comportement souhaité.</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Notez que nous aurions tout aussi bien pu créer une fonction avec un nom puis n’assigner que le nom de la fonction à notre évènement (sans les parenthèses qui feraient qu’elle s’exécuterait immédiatement).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Ainsi, le code ci-dessous est équivalent à celui ci-dessus :</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0EA01399" wp14:editId="2E1C8D01">
            <wp:extent cx="6610350" cy="5191125"/>
            <wp:effectExtent l="19050" t="0" r="0" b="0"/>
            <wp:docPr id="213" name="Image 213" descr="Création d’un évènement on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réation d’un évènement onclick"/>
                    <pic:cNvPicPr>
                      <a:picLocks noChangeAspect="1" noChangeArrowheads="1"/>
                    </pic:cNvPicPr>
                  </pic:nvPicPr>
                  <pic:blipFill>
                    <a:blip r:embed="rId84" cstate="print"/>
                    <a:srcRect/>
                    <a:stretch>
                      <a:fillRect/>
                    </a:stretch>
                  </pic:blipFill>
                  <pic:spPr bwMode="auto">
                    <a:xfrm>
                      <a:off x="0" y="0"/>
                      <a:ext cx="6610350" cy="5191125"/>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85"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Une nouvelle fois, il est important que vous compreniez bien ces exemples et façons de faire car de nombreux développeurs codent encore comme cela.</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Cependant, je vous déconseille d’utiliser vous même ce genre d’écriture. A la place, nous préférerons utiliser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addEventListener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qui est beaucoup moins limité et que nous allons étudier dans la prochaine partie.</w:t>
      </w:r>
    </w:p>
    <w:p w:rsidR="005A0FA1" w:rsidRPr="00B07A3A" w:rsidRDefault="005A0FA1" w:rsidP="00B07A3A">
      <w:pPr>
        <w:spacing w:before="100" w:beforeAutospacing="1" w:after="600" w:line="240" w:lineRule="auto"/>
        <w:jc w:val="both"/>
        <w:outlineLvl w:val="1"/>
        <w:rPr>
          <w:rFonts w:ascii="Century Gothic" w:eastAsia="Times New Roman" w:hAnsi="Century Gothic" w:cs="Times New Roman"/>
          <w:color w:val="E46D26"/>
          <w:kern w:val="36"/>
          <w:sz w:val="60"/>
          <w:szCs w:val="60"/>
          <w:lang w:val="fr-FR" w:eastAsia="fr-CA"/>
        </w:rPr>
      </w:pPr>
      <w:r w:rsidRPr="00B07A3A">
        <w:rPr>
          <w:rFonts w:ascii="Century Gothic" w:eastAsia="Times New Roman" w:hAnsi="Century Gothic" w:cs="Times New Roman"/>
          <w:color w:val="E46D26"/>
          <w:kern w:val="36"/>
          <w:sz w:val="60"/>
          <w:szCs w:val="60"/>
          <w:lang w:val="fr-FR" w:eastAsia="fr-CA"/>
        </w:rPr>
        <w:t xml:space="preserve">LA METHODE JAVASCRIPT </w:t>
      </w:r>
      <w:proofErr w:type="gramStart"/>
      <w:r w:rsidRPr="00B07A3A">
        <w:rPr>
          <w:rFonts w:ascii="Century Gothic" w:eastAsia="Times New Roman" w:hAnsi="Century Gothic" w:cs="Times New Roman"/>
          <w:color w:val="E46D26"/>
          <w:kern w:val="36"/>
          <w:sz w:val="60"/>
          <w:szCs w:val="60"/>
          <w:lang w:val="fr-FR" w:eastAsia="fr-CA"/>
        </w:rPr>
        <w:t>ADDEVENTLISTENER()</w:t>
      </w:r>
      <w:proofErr w:type="gramEnd"/>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 xml:space="preserve">Présentation de la méthode JavaScript </w:t>
      </w:r>
      <w:proofErr w:type="spellStart"/>
      <w:proofErr w:type="gramStart"/>
      <w:r w:rsidRPr="00B07A3A">
        <w:rPr>
          <w:rFonts w:ascii="Century Gothic" w:eastAsia="Times New Roman" w:hAnsi="Century Gothic" w:cs="Times New Roman"/>
          <w:color w:val="322F2A"/>
          <w:sz w:val="36"/>
          <w:szCs w:val="36"/>
          <w:lang w:val="fr-FR" w:eastAsia="fr-CA"/>
        </w:rPr>
        <w:t>addEventListener</w:t>
      </w:r>
      <w:proofErr w:type="spellEnd"/>
      <w:r w:rsidRPr="00B07A3A">
        <w:rPr>
          <w:rFonts w:ascii="Century Gothic" w:eastAsia="Times New Roman" w:hAnsi="Century Gothic" w:cs="Times New Roman"/>
          <w:color w:val="322F2A"/>
          <w:sz w:val="36"/>
          <w:szCs w:val="36"/>
          <w:lang w:val="fr-FR" w:eastAsia="fr-CA"/>
        </w:rPr>
        <w:t>()</w:t>
      </w:r>
      <w:proofErr w:type="gramEnd"/>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addEventListener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va nous permettre de lier du code à un évènement. On parlera alors de gestionnaire d’évènements.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Le code sera alors exécuté dès le déclenchement de l’évènement.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Cette méthode appartient à l’objet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Element</w:t>
      </w:r>
      <w:proofErr w:type="spellEnd"/>
      <w:r w:rsidRPr="00B07A3A">
        <w:rPr>
          <w:rFonts w:ascii="Century Gothic" w:eastAsia="Times New Roman" w:hAnsi="Century Gothic" w:cs="Times New Roman"/>
          <w:color w:val="333333"/>
          <w:sz w:val="23"/>
          <w:szCs w:val="23"/>
          <w:lang w:val="fr-FR" w:eastAsia="fr-CA"/>
        </w:rPr>
        <w:t xml:space="preserve"> et va avoir besoin de deux arguments pour fonctionner : le nom de l’évènement déclencheur de l'action et le code relatif à l’action à effectuer.</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Les événements vont une nouvelle fois avoir des noms similaires aux attributs HTML mais ne vont plus être précédés du « on » (par exemple,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onclick</w:t>
      </w:r>
      <w:proofErr w:type="spellEnd"/>
      <w:r w:rsidRPr="00B07A3A">
        <w:rPr>
          <w:rFonts w:ascii="Century Gothic" w:eastAsia="Times New Roman" w:hAnsi="Century Gothic" w:cs="Times New Roman"/>
          <w:color w:val="333333"/>
          <w:sz w:val="23"/>
          <w:szCs w:val="23"/>
          <w:lang w:val="fr-FR" w:eastAsia="fr-CA"/>
        </w:rPr>
        <w:t xml:space="preserve"> devient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click</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Voyons immédiatement comment fonctionne cette nouvelle méthode à travers des exemples simples.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185A3097" wp14:editId="5706C06F">
            <wp:extent cx="6610350" cy="5362575"/>
            <wp:effectExtent l="19050" t="0" r="0" b="0"/>
            <wp:docPr id="231" name="Image 231" descr="Un premier exemple d’utilisation de la méthode JavaScript addEventLis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Un premier exemple d’utilisation de la méthode JavaScript addEventListener()"/>
                    <pic:cNvPicPr>
                      <a:picLocks noChangeAspect="1" noChangeArrowheads="1"/>
                    </pic:cNvPicPr>
                  </pic:nvPicPr>
                  <pic:blipFill>
                    <a:blip r:embed="rId86" cstate="print"/>
                    <a:srcRect/>
                    <a:stretch>
                      <a:fillRect/>
                    </a:stretch>
                  </pic:blipFill>
                  <pic:spPr bwMode="auto">
                    <a:xfrm>
                      <a:off x="0" y="0"/>
                      <a:ext cx="6610350" cy="5362575"/>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87"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Rien de bien compliqué ici, on se contente de faire la même chose que dans la partie précédente mais en utilisant cette fois-ci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addEventListener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On passe donc un nom d'évènement en premier argument de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addEventListener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puis le nom d’une fonction à exécuter en second argument.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J’attire ici votre attention sur le fait qu’on ne précise pas l’habituel couple de parenthèses après notre fonction ici afin que celle-ci ne s’exécute pas immédiatement mais seulement après le déclenchement de l’évènement (le clic sur notre paragraphe).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Finalement, on crée notre fonction en soi qui ici modifie le contenu et la couleur du texte à l’intérieur de notre paragraphe après qu’un utilisateur ait cliqué dessus.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On aurait également tout à fait pu utiliser une fonction anonyme en second argument de notre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addEventListener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cependant cela aurait été beaucoup moins clair et lisible.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Regardez plutôt l’exemple ci-dessous qui produit exactement le même résultat que précédemment pour vous en convaincre.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39114947" wp14:editId="6734F24C">
            <wp:extent cx="6610350" cy="4419600"/>
            <wp:effectExtent l="19050" t="0" r="0" b="0"/>
            <wp:docPr id="232" name="Image 232" descr="Utilisation de addEventListener() avec une fonction anonyme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Utilisation de addEventListener() avec une fonction anonyme en JavaScript"/>
                    <pic:cNvPicPr>
                      <a:picLocks noChangeAspect="1" noChangeArrowheads="1"/>
                    </pic:cNvPicPr>
                  </pic:nvPicPr>
                  <pic:blipFill>
                    <a:blip r:embed="rId88" cstate="print"/>
                    <a:srcRect/>
                    <a:stretch>
                      <a:fillRect/>
                    </a:stretch>
                  </pic:blipFill>
                  <pic:spPr bwMode="auto">
                    <a:xfrm>
                      <a:off x="0" y="0"/>
                      <a:ext cx="6610350" cy="441960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89"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lastRenderedPageBreak/>
        <w:t xml:space="preserve">Pourquoi utiliser la méthode </w:t>
      </w:r>
      <w:proofErr w:type="spellStart"/>
      <w:proofErr w:type="gramStart"/>
      <w:r w:rsidRPr="00B07A3A">
        <w:rPr>
          <w:rFonts w:ascii="Century Gothic" w:eastAsia="Times New Roman" w:hAnsi="Century Gothic" w:cs="Times New Roman"/>
          <w:color w:val="322F2A"/>
          <w:sz w:val="36"/>
          <w:szCs w:val="36"/>
          <w:lang w:val="fr-FR" w:eastAsia="fr-CA"/>
        </w:rPr>
        <w:t>addEventListener</w:t>
      </w:r>
      <w:proofErr w:type="spellEnd"/>
      <w:r w:rsidRPr="00B07A3A">
        <w:rPr>
          <w:rFonts w:ascii="Century Gothic" w:eastAsia="Times New Roman" w:hAnsi="Century Gothic" w:cs="Times New Roman"/>
          <w:color w:val="322F2A"/>
          <w:sz w:val="36"/>
          <w:szCs w:val="36"/>
          <w:lang w:val="fr-FR" w:eastAsia="fr-CA"/>
        </w:rPr>
        <w:t>(</w:t>
      </w:r>
      <w:proofErr w:type="gramEnd"/>
      <w:r w:rsidRPr="00B07A3A">
        <w:rPr>
          <w:rFonts w:ascii="Century Gothic" w:eastAsia="Times New Roman" w:hAnsi="Century Gothic" w:cs="Times New Roman"/>
          <w:color w:val="322F2A"/>
          <w:sz w:val="36"/>
          <w:szCs w:val="36"/>
          <w:lang w:val="fr-FR" w:eastAsia="fr-CA"/>
        </w:rPr>
        <w:t>) ?</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L’un des grands avantages de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addEventListener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est de pouvoir lier plusieurs gestionnaires d’évènements de même type sur un élément HTML.</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Par exemple, on va pouvoir afficher différents messages suite à un clic, ce qui aurait été impossible sans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addEventListener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75402EB7" wp14:editId="3A4D0BE8">
            <wp:extent cx="6610350" cy="5915025"/>
            <wp:effectExtent l="19050" t="0" r="0" b="0"/>
            <wp:docPr id="235" name="Image 235" descr="On peut lier plusieurs évènements à un élément avec addEventLis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On peut lier plusieurs évènements à un élément avec addEventListener()"/>
                    <pic:cNvPicPr>
                      <a:picLocks noChangeAspect="1" noChangeArrowheads="1"/>
                    </pic:cNvPicPr>
                  </pic:nvPicPr>
                  <pic:blipFill>
                    <a:blip r:embed="rId90" cstate="print"/>
                    <a:srcRect/>
                    <a:stretch>
                      <a:fillRect/>
                    </a:stretch>
                  </pic:blipFill>
                  <pic:spPr bwMode="auto">
                    <a:xfrm>
                      <a:off x="0" y="0"/>
                      <a:ext cx="6610350" cy="591502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Dans l’exemple ci-dessus, dès qu’un utilisateur clique sur notre paragraphe, les deux fonctions liées à notre évènement vont être exécutées à la suite et donc deux boîtes de dialogue vont apparaître l’une après l’autre.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38CE8CA3" wp14:editId="66F61C62">
            <wp:extent cx="6610350" cy="1895475"/>
            <wp:effectExtent l="19050" t="0" r="0" b="0"/>
            <wp:docPr id="236" name="Image 236" descr="Premier évènement géré par addEventListener()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remier évènement géré par addEventListener() en JavaScript"/>
                    <pic:cNvPicPr>
                      <a:picLocks noChangeAspect="1" noChangeArrowheads="1"/>
                    </pic:cNvPicPr>
                  </pic:nvPicPr>
                  <pic:blipFill>
                    <a:blip r:embed="rId91" cstate="print"/>
                    <a:srcRect/>
                    <a:stretch>
                      <a:fillRect/>
                    </a:stretch>
                  </pic:blipFill>
                  <pic:spPr bwMode="auto">
                    <a:xfrm>
                      <a:off x="0" y="0"/>
                      <a:ext cx="6610350" cy="189547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0AABCD45" wp14:editId="7BEE9898">
            <wp:extent cx="6610350" cy="2000250"/>
            <wp:effectExtent l="19050" t="0" r="0" b="0"/>
            <wp:docPr id="237" name="Image 237" descr="Deuxième évènement géré par addEventListener() en Java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euxième évènement géré par addEventListener() en JavaScript "/>
                    <pic:cNvPicPr>
                      <a:picLocks noChangeAspect="1" noChangeArrowheads="1"/>
                    </pic:cNvPicPr>
                  </pic:nvPicPr>
                  <pic:blipFill>
                    <a:blip r:embed="rId92" cstate="print"/>
                    <a:srcRect/>
                    <a:stretch>
                      <a:fillRect/>
                    </a:stretch>
                  </pic:blipFill>
                  <pic:spPr bwMode="auto">
                    <a:xfrm>
                      <a:off x="0" y="0"/>
                      <a:ext cx="6610350" cy="200025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93"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addEventListener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va également nous permettre de lier plusieurs évènements différents à un même élément HTML.</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Par exemple, on va pouvoir exécuter un code lorsqu’un utilisateur déplace le curseur de sa souris sur un élément et un autre code lorsqu’il reste cliqué dessus.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faire cela, nous allons utiliser respectivement les deux évènements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mouseover</w:t>
      </w:r>
      <w:proofErr w:type="spellEnd"/>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mousedown</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0B60F8D5" wp14:editId="2236AF5D">
            <wp:extent cx="6610350" cy="6705600"/>
            <wp:effectExtent l="19050" t="0" r="0" b="0"/>
            <wp:docPr id="238" name="Image 238" descr="Utilisation de addEventListener() et des évènements mousedown et mouse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Utilisation de addEventListener() et des évènements mousedown et mouseover"/>
                    <pic:cNvPicPr>
                      <a:picLocks noChangeAspect="1" noChangeArrowheads="1"/>
                    </pic:cNvPicPr>
                  </pic:nvPicPr>
                  <pic:blipFill>
                    <a:blip r:embed="rId94" cstate="print"/>
                    <a:srcRect/>
                    <a:stretch>
                      <a:fillRect/>
                    </a:stretch>
                  </pic:blipFill>
                  <pic:spPr bwMode="auto">
                    <a:xfrm>
                      <a:off x="0" y="0"/>
                      <a:ext cx="6610350" cy="6705600"/>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26F24E2A" wp14:editId="38AD70C2">
            <wp:extent cx="6610350" cy="1628775"/>
            <wp:effectExtent l="19050" t="0" r="0" b="0"/>
            <wp:docPr id="239" name="Image 239" descr="Notre paragraphe change suite à l’évènement JavaScript mouse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Notre paragraphe change suite à l’évènement JavaScript mouseover"/>
                    <pic:cNvPicPr>
                      <a:picLocks noChangeAspect="1" noChangeArrowheads="1"/>
                    </pic:cNvPicPr>
                  </pic:nvPicPr>
                  <pic:blipFill>
                    <a:blip r:embed="rId95" cstate="print"/>
                    <a:srcRect/>
                    <a:stretch>
                      <a:fillRect/>
                    </a:stretch>
                  </pic:blipFill>
                  <pic:spPr bwMode="auto">
                    <a:xfrm>
                      <a:off x="0" y="0"/>
                      <a:ext cx="6610350" cy="162877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70CB9199" wp14:editId="4C9D9397">
            <wp:extent cx="6610350" cy="1828800"/>
            <wp:effectExtent l="19050" t="0" r="0" b="0"/>
            <wp:docPr id="240" name="Image 240" descr="Notre élément HTML est modifié par l’évènement JavaScript mouse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Notre élément HTML est modifié par l’évènement JavaScript mousedown"/>
                    <pic:cNvPicPr>
                      <a:picLocks noChangeAspect="1" noChangeArrowheads="1"/>
                    </pic:cNvPicPr>
                  </pic:nvPicPr>
                  <pic:blipFill>
                    <a:blip r:embed="rId96" cstate="print"/>
                    <a:srcRect/>
                    <a:stretch>
                      <a:fillRect/>
                    </a:stretch>
                  </pic:blipFill>
                  <pic:spPr bwMode="auto">
                    <a:xfrm>
                      <a:off x="0" y="0"/>
                      <a:ext cx="6610350" cy="182880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97"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Rien de nouveau ici : on crée nos deux gestionnaires d'évènements avec une fonction pour chacun qui ne s’exécutera que lors du déclenchement de l’évènement choisi.</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Si vous avez essayé ce code, cependant, vous remarquez qu’une fois qu’on a passé notre souris sur le paragraphe ou une fois celui-ci cliqué, il garde les propriétés liées à l’évènement en question même lorsqu’on relâche le clic de la souris ou qu’on fait sortir le curseur de la souris.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Vous remarquez également que si vous rentrez à nouveau dans l’élément ensuite le texte change à nouveau.</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Cela est tout à fait normal puisque vous déclenchez à nouveau l’évènement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mouseover</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Si vous souhaitez rendre son comportement d’origine à notre paragraphe une fois les évènements déclenchés, dans cette situation, vous devrez utiliser également les évènements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mouseout</w:t>
      </w:r>
      <w:proofErr w:type="spellEnd"/>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mouseup</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L'évènement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mouseout</w:t>
      </w:r>
      <w:proofErr w:type="spellEnd"/>
      <w:r w:rsidRPr="00B07A3A">
        <w:rPr>
          <w:rFonts w:ascii="Century Gothic" w:eastAsia="Times New Roman" w:hAnsi="Century Gothic" w:cs="Times New Roman"/>
          <w:color w:val="333333"/>
          <w:sz w:val="23"/>
          <w:szCs w:val="23"/>
          <w:lang w:val="fr-FR" w:eastAsia="fr-CA"/>
        </w:rPr>
        <w:t xml:space="preserve"> </w:t>
      </w:r>
      <w:proofErr w:type="spellStart"/>
      <w:r w:rsidRPr="00B07A3A">
        <w:rPr>
          <w:rFonts w:ascii="Century Gothic" w:eastAsia="Times New Roman" w:hAnsi="Century Gothic" w:cs="Times New Roman"/>
          <w:color w:val="333333"/>
          <w:sz w:val="23"/>
          <w:szCs w:val="23"/>
          <w:lang w:val="fr-FR" w:eastAsia="fr-CA"/>
        </w:rPr>
        <w:t>correpond</w:t>
      </w:r>
      <w:proofErr w:type="spellEnd"/>
      <w:r w:rsidRPr="00B07A3A">
        <w:rPr>
          <w:rFonts w:ascii="Century Gothic" w:eastAsia="Times New Roman" w:hAnsi="Century Gothic" w:cs="Times New Roman"/>
          <w:color w:val="333333"/>
          <w:sz w:val="23"/>
          <w:szCs w:val="23"/>
          <w:lang w:val="fr-FR" w:eastAsia="fr-CA"/>
        </w:rPr>
        <w:t xml:space="preserve"> à l’évènement « l’utilisateur déplace le curseur de sa souris en dehors d’un élément » tandis que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mouseup</w:t>
      </w:r>
      <w:proofErr w:type="spellEnd"/>
      <w:r w:rsidRPr="00B07A3A">
        <w:rPr>
          <w:rFonts w:ascii="Century Gothic" w:eastAsia="Times New Roman" w:hAnsi="Century Gothic" w:cs="Times New Roman"/>
          <w:color w:val="333333"/>
          <w:sz w:val="23"/>
          <w:szCs w:val="23"/>
          <w:lang w:val="fr-FR" w:eastAsia="fr-CA"/>
        </w:rPr>
        <w:t xml:space="preserve"> se déclenche lorsque « l’utilisateur relâche le clic ».</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Voyons en pratique comment on va s’y prendre :</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5433EF2E" wp14:editId="676BA40E">
            <wp:extent cx="6610350" cy="8601075"/>
            <wp:effectExtent l="19050" t="0" r="0" b="0"/>
            <wp:docPr id="241" name="Image 241" descr="On utilise les évènements mouseout et mouseup pour créer un reset des effets de mouseover et mousedowwn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On utilise les évènements mouseout et mouseup pour créer un reset des effets de mouseover et mousedowwn en JavaScript"/>
                    <pic:cNvPicPr>
                      <a:picLocks noChangeAspect="1" noChangeArrowheads="1"/>
                    </pic:cNvPicPr>
                  </pic:nvPicPr>
                  <pic:blipFill>
                    <a:blip r:embed="rId98" cstate="print"/>
                    <a:srcRect/>
                    <a:stretch>
                      <a:fillRect/>
                    </a:stretch>
                  </pic:blipFill>
                  <pic:spPr bwMode="auto">
                    <a:xfrm>
                      <a:off x="0" y="0"/>
                      <a:ext cx="6610350" cy="8601075"/>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99"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Dans cet exemple, nous avons attaché des fonctions « reset » dont le rôle est de rendre les valeurs et l’aspect d’origine à notre paragraphe lorsque les évènements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mouseout</w:t>
      </w:r>
      <w:proofErr w:type="spellEnd"/>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mouseup</w:t>
      </w:r>
      <w:proofErr w:type="spellEnd"/>
      <w:r w:rsidRPr="00B07A3A">
        <w:rPr>
          <w:rFonts w:ascii="Century Gothic" w:eastAsia="Times New Roman" w:hAnsi="Century Gothic" w:cs="Times New Roman"/>
          <w:color w:val="333333"/>
          <w:sz w:val="23"/>
          <w:szCs w:val="23"/>
          <w:lang w:val="fr-FR" w:eastAsia="fr-CA"/>
        </w:rPr>
        <w:t xml:space="preserve"> se produisent.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Comme les évènements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mouseout</w:t>
      </w:r>
      <w:proofErr w:type="spellEnd"/>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mouseup</w:t>
      </w:r>
      <w:proofErr w:type="spellEnd"/>
      <w:r w:rsidRPr="00B07A3A">
        <w:rPr>
          <w:rFonts w:ascii="Century Gothic" w:eastAsia="Times New Roman" w:hAnsi="Century Gothic" w:cs="Times New Roman"/>
          <w:color w:val="333333"/>
          <w:sz w:val="23"/>
          <w:szCs w:val="23"/>
          <w:lang w:val="fr-FR" w:eastAsia="fr-CA"/>
        </w:rPr>
        <w:t xml:space="preserve"> sont les évènements inverses de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mouseover</w:t>
      </w:r>
      <w:proofErr w:type="spellEnd"/>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mousedown</w:t>
      </w:r>
      <w:proofErr w:type="spellEnd"/>
      <w:r w:rsidRPr="00B07A3A">
        <w:rPr>
          <w:rFonts w:ascii="Century Gothic" w:eastAsia="Times New Roman" w:hAnsi="Century Gothic" w:cs="Times New Roman"/>
          <w:color w:val="333333"/>
          <w:sz w:val="23"/>
          <w:szCs w:val="23"/>
          <w:lang w:val="fr-FR" w:eastAsia="fr-CA"/>
        </w:rPr>
        <w:t>, au final, le paragraphe reprend sa forme initiale dès qu'on relâche le clic de souris ou dès que l’on déplace notre curseur en dehors.</w:t>
      </w:r>
    </w:p>
    <w:p w:rsidR="005A0FA1" w:rsidRPr="00B07A3A" w:rsidRDefault="005A0FA1" w:rsidP="00B07A3A">
      <w:pPr>
        <w:spacing w:before="100" w:beforeAutospacing="1" w:after="600" w:line="240" w:lineRule="auto"/>
        <w:jc w:val="both"/>
        <w:outlineLvl w:val="1"/>
        <w:rPr>
          <w:rFonts w:ascii="Century Gothic" w:eastAsia="Times New Roman" w:hAnsi="Century Gothic" w:cs="Times New Roman"/>
          <w:color w:val="E46D26"/>
          <w:kern w:val="36"/>
          <w:sz w:val="60"/>
          <w:szCs w:val="60"/>
          <w:lang w:val="fr-FR" w:eastAsia="fr-CA"/>
        </w:rPr>
      </w:pPr>
      <w:r w:rsidRPr="00B07A3A">
        <w:rPr>
          <w:rFonts w:ascii="Century Gothic" w:eastAsia="Times New Roman" w:hAnsi="Century Gothic" w:cs="Times New Roman"/>
          <w:color w:val="E46D26"/>
          <w:kern w:val="36"/>
          <w:sz w:val="60"/>
          <w:szCs w:val="60"/>
          <w:lang w:val="fr-FR" w:eastAsia="fr-CA"/>
        </w:rPr>
        <w:t>LA PROPAGATION DES EVENEMENTS EN JAVASCRIPT : BOUILLONNEMENT ET CAPTURE</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Présentation du phénomène de propagation des évènements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On va utiliser le terme de « propagation » des évènements pour caractériser l’ordre dans lequel différents évènements vont se déclencher.</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bien comprendre le problème, prenons un exemple concret. Imaginons une page web comportant un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et un 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w:t>
      </w:r>
      <w:r w:rsidRPr="00B07A3A">
        <w:rPr>
          <w:rFonts w:ascii="Century Gothic" w:eastAsia="Times New Roman" w:hAnsi="Century Gothic" w:cs="Times New Roman"/>
          <w:color w:val="333333"/>
          <w:sz w:val="23"/>
          <w:szCs w:val="23"/>
          <w:lang w:val="fr-FR" w:eastAsia="fr-CA"/>
        </w:rPr>
        <w:t xml:space="preserve"> à l’intérieur de ce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Maintenant, nous allons attacher deux gestionnaires d’évènements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click</w:t>
      </w:r>
      <w:r w:rsidRPr="00B07A3A">
        <w:rPr>
          <w:rFonts w:ascii="Century Gothic" w:eastAsia="Times New Roman" w:hAnsi="Century Gothic" w:cs="Times New Roman"/>
          <w:color w:val="333333"/>
          <w:sz w:val="23"/>
          <w:szCs w:val="23"/>
          <w:lang w:val="fr-FR" w:eastAsia="fr-CA"/>
        </w:rPr>
        <w:t xml:space="preserve"> à notre div et à notre paragraphe.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Ainsi, lorsqu’un utilisateur va cliquer sur notre paragraphe, les deux évènements vont se déclencher puisque notre paragraphe est contenu dans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question est alors la suivante : lorsqu’un utilisateur va cliquer sur le paragraphe contenu dans le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dans quel ordre vont se déclencher les évènements ? Le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click</w:t>
      </w:r>
      <w:r w:rsidRPr="00B07A3A">
        <w:rPr>
          <w:rFonts w:ascii="Century Gothic" w:eastAsia="Times New Roman" w:hAnsi="Century Gothic" w:cs="Times New Roman"/>
          <w:color w:val="333333"/>
          <w:sz w:val="23"/>
          <w:szCs w:val="23"/>
          <w:lang w:val="fr-FR" w:eastAsia="fr-CA"/>
        </w:rPr>
        <w:t xml:space="preserve"> de l'élément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w:t>
      </w:r>
      <w:r w:rsidRPr="00B07A3A">
        <w:rPr>
          <w:rFonts w:ascii="Century Gothic" w:eastAsia="Times New Roman" w:hAnsi="Century Gothic" w:cs="Times New Roman"/>
          <w:color w:val="333333"/>
          <w:sz w:val="23"/>
          <w:szCs w:val="23"/>
          <w:lang w:val="fr-FR" w:eastAsia="fr-CA"/>
        </w:rPr>
        <w:t xml:space="preserve"> en premier ou celui du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Créons immédiatement cet exemple afin d’observer le résultat.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27819FF4" wp14:editId="32E21893">
            <wp:extent cx="6610350" cy="6305550"/>
            <wp:effectExtent l="19050" t="0" r="0" b="0"/>
            <wp:docPr id="257" name="Image 257" descr="Introduction à la propagation des évènements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ntroduction à la propagation des évènements en JavaScript"/>
                    <pic:cNvPicPr>
                      <a:picLocks noChangeAspect="1" noChangeArrowheads="1"/>
                    </pic:cNvPicPr>
                  </pic:nvPicPr>
                  <pic:blipFill>
                    <a:blip r:embed="rId100" cstate="print"/>
                    <a:srcRect/>
                    <a:stretch>
                      <a:fillRect/>
                    </a:stretch>
                  </pic:blipFill>
                  <pic:spPr bwMode="auto">
                    <a:xfrm>
                      <a:off x="0" y="0"/>
                      <a:ext cx="6610350" cy="6305550"/>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26D59D70" wp14:editId="6C05A9F3">
            <wp:extent cx="6610350" cy="1895475"/>
            <wp:effectExtent l="19050" t="0" r="0" b="0"/>
            <wp:docPr id="258" name="Image 258" descr="L’évènement de notre paragraphe se déclenche avant celui de notre d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évènement de notre paragraphe se déclenche avant celui de notre div"/>
                    <pic:cNvPicPr>
                      <a:picLocks noChangeAspect="1" noChangeArrowheads="1"/>
                    </pic:cNvPicPr>
                  </pic:nvPicPr>
                  <pic:blipFill>
                    <a:blip r:embed="rId101" cstate="print"/>
                    <a:srcRect/>
                    <a:stretch>
                      <a:fillRect/>
                    </a:stretch>
                  </pic:blipFill>
                  <pic:spPr bwMode="auto">
                    <a:xfrm>
                      <a:off x="0" y="0"/>
                      <a:ext cx="6610350" cy="1895475"/>
                    </a:xfrm>
                    <a:prstGeom prst="rect">
                      <a:avLst/>
                    </a:prstGeom>
                    <a:noFill/>
                    <a:ln w="9525">
                      <a:noFill/>
                      <a:miter lim="800000"/>
                      <a:headEnd/>
                      <a:tailEnd/>
                    </a:ln>
                  </pic:spPr>
                </pic:pic>
              </a:graphicData>
            </a:graphic>
          </wp:inline>
        </w:drawing>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drawing>
          <wp:inline distT="0" distB="0" distL="0" distR="0" wp14:anchorId="3055CE6F" wp14:editId="66DD353D">
            <wp:extent cx="6610350" cy="1990725"/>
            <wp:effectExtent l="19050" t="0" r="0" b="0"/>
            <wp:docPr id="259" name="Image 259" descr="L’évènement click de notre div se déclenche en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évènement click de notre div se déclenche en second"/>
                    <pic:cNvPicPr>
                      <a:picLocks noChangeAspect="1" noChangeArrowheads="1"/>
                    </pic:cNvPicPr>
                  </pic:nvPicPr>
                  <pic:blipFill>
                    <a:blip r:embed="rId102" cstate="print"/>
                    <a:srcRect/>
                    <a:stretch>
                      <a:fillRect/>
                    </a:stretch>
                  </pic:blipFill>
                  <pic:spPr bwMode="auto">
                    <a:xfrm>
                      <a:off x="0" y="0"/>
                      <a:ext cx="6610350" cy="1990725"/>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103"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Comme vous pouvez le voir, ici, c’est l’évènement du paragraphe qui se déclenche avant celui du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lastRenderedPageBreak/>
        <w:t>Le sens de propagation des évènements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La première chose que vous devez absolument comprendre est que l’endroit où vous initiez votre évènement n’a aucune influence sur le sens de propagation de celui-ci.</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En effet, un évènement va toujours partir de la racine de notre arbre DOM, c’est-à-dire de notre 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html</w:t>
      </w:r>
      <w:r w:rsidRPr="00B07A3A">
        <w:rPr>
          <w:rFonts w:ascii="Century Gothic" w:eastAsia="Times New Roman" w:hAnsi="Century Gothic" w:cs="Times New Roman"/>
          <w:color w:val="333333"/>
          <w:sz w:val="23"/>
          <w:szCs w:val="23"/>
          <w:lang w:val="fr-FR" w:eastAsia="fr-CA"/>
        </w:rPr>
        <w:t>, vers l’élément le plus profond comportant un gestionnaire de cet évènement.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Cette « descente » le long de l’arbre DOM est appelée phase de « capture ».</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Ensuite, une fois l’élément atteint, notez bien que l’évènement ne va pas s’arrêter mais va faire le chemin inverse et remonter le long de l’arbre jusqu’à l’élément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html</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Cette deuxième phase de « remontée » est appelée la phase de « bouillonnement ».</w:t>
      </w:r>
    </w:p>
    <w:p w:rsidR="005A0FA1" w:rsidRPr="00B07A3A" w:rsidRDefault="005A0FA1"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Gérer l’ordre de déclenchement des évènements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Dans l’exemple précédent, nous avons pu observer que le gestionnaire d’évènement lié à notre paragraphe était activé avant celui lié à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Ainsi, nous pouvons en déduire que les évènements vont se déclencher par défaut durant la phase de remontée, c’est à dire durant la phase de bouillonnement.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Cependant, nous allons pouvoir choisir durant quelle phase les évènements doivent se déclencher et ainsi pouvoir gérer l’ordre de déclenchement de ces évènements grâce à un troisième paramètre optionnel 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addEventListner</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 paramètre prend la forme d’un booléen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true</w:t>
      </w:r>
      <w:proofErr w:type="spellEnd"/>
      <w:r w:rsidRPr="00B07A3A">
        <w:rPr>
          <w:rFonts w:ascii="Century Gothic" w:eastAsia="Times New Roman" w:hAnsi="Century Gothic" w:cs="Times New Roman"/>
          <w:color w:val="333333"/>
          <w:sz w:val="23"/>
          <w:szCs w:val="23"/>
          <w:lang w:val="fr-FR" w:eastAsia="fr-CA"/>
        </w:rPr>
        <w:t xml:space="preserve"> ou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false</w:t>
      </w:r>
      <w:r w:rsidRPr="00B07A3A">
        <w:rPr>
          <w:rFonts w:ascii="Century Gothic" w:eastAsia="Times New Roman" w:hAnsi="Century Gothic" w:cs="Times New Roman"/>
          <w:color w:val="333333"/>
          <w:sz w:val="23"/>
          <w:szCs w:val="23"/>
          <w:lang w:val="fr-FR" w:eastAsia="fr-CA"/>
        </w:rPr>
        <w:t xml:space="preserve">). Si l’on indique la valeur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false</w:t>
      </w:r>
      <w:r w:rsidRPr="00B07A3A">
        <w:rPr>
          <w:rFonts w:ascii="Century Gothic" w:eastAsia="Times New Roman" w:hAnsi="Century Gothic" w:cs="Times New Roman"/>
          <w:color w:val="333333"/>
          <w:sz w:val="23"/>
          <w:szCs w:val="23"/>
          <w:lang w:val="fr-FR" w:eastAsia="fr-CA"/>
        </w:rPr>
        <w:t xml:space="preserve"> (valeur par défaut), on choisit de ne déclencher l’évènement que lors de la phase de bouillonnement.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Si en revanche on choisit la valeur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true</w:t>
      </w:r>
      <w:proofErr w:type="spellEnd"/>
      <w:r w:rsidRPr="00B07A3A">
        <w:rPr>
          <w:rFonts w:ascii="Century Gothic" w:eastAsia="Times New Roman" w:hAnsi="Century Gothic" w:cs="Times New Roman"/>
          <w:color w:val="333333"/>
          <w:sz w:val="23"/>
          <w:szCs w:val="23"/>
          <w:lang w:val="fr-FR" w:eastAsia="fr-CA"/>
        </w:rPr>
        <w:t>, on choisit de déclencher l’évènement lors de la phase de capture.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proofErr w:type="gramStart"/>
      <w:r w:rsidRPr="00B07A3A">
        <w:rPr>
          <w:rFonts w:ascii="Century Gothic" w:eastAsia="Times New Roman" w:hAnsi="Century Gothic" w:cs="Times New Roman"/>
          <w:color w:val="333333"/>
          <w:sz w:val="23"/>
          <w:szCs w:val="23"/>
          <w:lang w:val="fr-FR" w:eastAsia="fr-CA"/>
        </w:rPr>
        <w:t>Rappelez vous</w:t>
      </w:r>
      <w:proofErr w:type="gramEnd"/>
      <w:r w:rsidRPr="00B07A3A">
        <w:rPr>
          <w:rFonts w:ascii="Century Gothic" w:eastAsia="Times New Roman" w:hAnsi="Century Gothic" w:cs="Times New Roman"/>
          <w:color w:val="333333"/>
          <w:sz w:val="23"/>
          <w:szCs w:val="23"/>
          <w:lang w:val="fr-FR" w:eastAsia="fr-CA"/>
        </w:rPr>
        <w:t xml:space="preserve"> bien à nouveau qu’un évènement part toujours de l’élément racine de notre arbre DOM et descend le long de celui-ci.</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Ainsi, les évènements répondant à la phase de capture seront toujours déclenchés avant ceux répondant à la phase de bouillonnement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Voyons un exemple ensemble afin d’être sûr de bien maitriser tout cela.</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4F5058D9" wp14:editId="586D680E">
            <wp:extent cx="6610350" cy="8801100"/>
            <wp:effectExtent l="19050" t="0" r="0" b="0"/>
            <wp:docPr id="264" name="Image 264" descr="Différence entre les phases de capture et de bouill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ifférence entre les phases de capture et de bouillonnement"/>
                    <pic:cNvPicPr>
                      <a:picLocks noChangeAspect="1" noChangeArrowheads="1"/>
                    </pic:cNvPicPr>
                  </pic:nvPicPr>
                  <pic:blipFill>
                    <a:blip r:embed="rId104" cstate="print"/>
                    <a:srcRect/>
                    <a:stretch>
                      <a:fillRect/>
                    </a:stretch>
                  </pic:blipFill>
                  <pic:spPr bwMode="auto">
                    <a:xfrm>
                      <a:off x="0" y="0"/>
                      <a:ext cx="6610350" cy="880110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105"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Ci-dessus, nous avons </w:t>
      </w:r>
      <w:proofErr w:type="spellStart"/>
      <w:r w:rsidRPr="00B07A3A">
        <w:rPr>
          <w:rFonts w:ascii="Century Gothic" w:eastAsia="Times New Roman" w:hAnsi="Century Gothic" w:cs="Times New Roman"/>
          <w:color w:val="333333"/>
          <w:sz w:val="23"/>
          <w:szCs w:val="23"/>
          <w:lang w:val="fr-FR" w:eastAsia="fr-CA"/>
        </w:rPr>
        <w:t>crée</w:t>
      </w:r>
      <w:proofErr w:type="spellEnd"/>
      <w:r w:rsidRPr="00B07A3A">
        <w:rPr>
          <w:rFonts w:ascii="Century Gothic" w:eastAsia="Times New Roman" w:hAnsi="Century Gothic" w:cs="Times New Roman"/>
          <w:color w:val="333333"/>
          <w:sz w:val="23"/>
          <w:szCs w:val="23"/>
          <w:lang w:val="fr-FR" w:eastAsia="fr-CA"/>
        </w:rPr>
        <w:t xml:space="preserve"> deux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appartenant à deux branches différentes de notre arbre DOM (aucun des deux n’est l’enfant ni le parent de l’autre, ce sont deux éléments frères) afin de pouvoir tester les deux phases séparément.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Notre premier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et premier 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w:t>
      </w:r>
      <w:r w:rsidRPr="00B07A3A">
        <w:rPr>
          <w:rFonts w:ascii="Century Gothic" w:eastAsia="Times New Roman" w:hAnsi="Century Gothic" w:cs="Times New Roman"/>
          <w:color w:val="333333"/>
          <w:sz w:val="23"/>
          <w:szCs w:val="23"/>
          <w:lang w:val="fr-FR" w:eastAsia="fr-CA"/>
        </w:rPr>
        <w:t xml:space="preserve"> utilisent la phase de bouillonnement. Cela signifie que les évènements qui leur sont liés ne se </w:t>
      </w:r>
      <w:proofErr w:type="gramStart"/>
      <w:r w:rsidRPr="00B07A3A">
        <w:rPr>
          <w:rFonts w:ascii="Century Gothic" w:eastAsia="Times New Roman" w:hAnsi="Century Gothic" w:cs="Times New Roman"/>
          <w:color w:val="333333"/>
          <w:sz w:val="23"/>
          <w:szCs w:val="23"/>
          <w:lang w:val="fr-FR" w:eastAsia="fr-CA"/>
        </w:rPr>
        <w:t>déclencherons</w:t>
      </w:r>
      <w:proofErr w:type="gramEnd"/>
      <w:r w:rsidRPr="00B07A3A">
        <w:rPr>
          <w:rFonts w:ascii="Century Gothic" w:eastAsia="Times New Roman" w:hAnsi="Century Gothic" w:cs="Times New Roman"/>
          <w:color w:val="333333"/>
          <w:sz w:val="23"/>
          <w:szCs w:val="23"/>
          <w:lang w:val="fr-FR" w:eastAsia="fr-CA"/>
        </w:rPr>
        <w:t xml:space="preserve"> que durant la phase de bouillonnement, c’est-à-dire la remontée dans l’arbre.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Ainsi, l’évènement lié à notre paragraphe se déclenchera avant celui lié à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Concernant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div2</w:t>
      </w:r>
      <w:r w:rsidRPr="00B07A3A">
        <w:rPr>
          <w:rFonts w:ascii="Century Gothic" w:eastAsia="Times New Roman" w:hAnsi="Century Gothic" w:cs="Times New Roman"/>
          <w:color w:val="333333"/>
          <w:sz w:val="23"/>
          <w:szCs w:val="23"/>
          <w:lang w:val="fr-FR" w:eastAsia="fr-CA"/>
        </w:rPr>
        <w:t xml:space="preserve"> et notre paragraphe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p2</w:t>
      </w:r>
      <w:r w:rsidRPr="00B07A3A">
        <w:rPr>
          <w:rFonts w:ascii="Century Gothic" w:eastAsia="Times New Roman" w:hAnsi="Century Gothic" w:cs="Times New Roman"/>
          <w:color w:val="333333"/>
          <w:sz w:val="23"/>
          <w:szCs w:val="23"/>
          <w:lang w:val="fr-FR" w:eastAsia="fr-CA"/>
        </w:rPr>
        <w:t>, nous utilisons cette fois ci la phase de capture. Cela signifie que les évènements liés à ces éléments seront déclenchés lors de la première descente dans l’arbre de l’élément.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Ainsi, l’évènement lié à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va se déclencher avant celui lié à notre paragraphe.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Si vous avez bien compris cela, vous n’aurez aucun mal à manipuler l’ordre de déclenchement des évènements.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Prenons un deuxième exemple mêlant l’utilisation des phases de bouillonnement et de capture.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783DB826" wp14:editId="72CE8C8D">
            <wp:extent cx="6610350" cy="8020050"/>
            <wp:effectExtent l="19050" t="0" r="0" b="0"/>
            <wp:docPr id="265" name="Image 265" descr="Mélange des phases de bouillonnement et de capture e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Mélange des phases de bouillonnement et de capture en JavaScript"/>
                    <pic:cNvPicPr>
                      <a:picLocks noChangeAspect="1" noChangeArrowheads="1"/>
                    </pic:cNvPicPr>
                  </pic:nvPicPr>
                  <pic:blipFill>
                    <a:blip r:embed="rId106" cstate="print"/>
                    <a:srcRect/>
                    <a:stretch>
                      <a:fillRect/>
                    </a:stretch>
                  </pic:blipFill>
                  <pic:spPr bwMode="auto">
                    <a:xfrm>
                      <a:off x="0" y="0"/>
                      <a:ext cx="6610350" cy="8020050"/>
                    </a:xfrm>
                    <a:prstGeom prst="rect">
                      <a:avLst/>
                    </a:prstGeom>
                    <a:noFill/>
                    <a:ln w="9525">
                      <a:noFill/>
                      <a:miter lim="800000"/>
                      <a:headEnd/>
                      <a:tailEnd/>
                    </a:ln>
                  </pic:spPr>
                </pic:pic>
              </a:graphicData>
            </a:graphic>
          </wp:inline>
        </w:drawing>
      </w:r>
    </w:p>
    <w:p w:rsidR="005A0FA1"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107" w:tgtFrame="_blank" w:history="1">
        <w:r w:rsidR="00B07A3A">
          <w:rPr>
            <w:rFonts w:ascii="Century Gothic" w:eastAsia="Times New Roman" w:hAnsi="Century Gothic" w:cs="Times New Roman"/>
            <w:color w:val="4B1980"/>
            <w:sz w:val="23"/>
            <w:u w:val="single"/>
            <w:lang w:val="fr-FR" w:eastAsia="fr-CA"/>
          </w:rPr>
          <w:t xml:space="preserve"> </w:t>
        </w:r>
      </w:hyperlink>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Ci-dessus, nous avons attaché un évènement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click</w:t>
      </w:r>
      <w:r w:rsidRPr="00B07A3A">
        <w:rPr>
          <w:rFonts w:ascii="Century Gothic" w:eastAsia="Times New Roman" w:hAnsi="Century Gothic" w:cs="Times New Roman"/>
          <w:color w:val="333333"/>
          <w:sz w:val="23"/>
          <w:szCs w:val="23"/>
          <w:lang w:val="fr-FR" w:eastAsia="fr-CA"/>
        </w:rPr>
        <w:t xml:space="preserve"> à nos quatre éléments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body</w:t>
      </w:r>
      <w:r w:rsidRPr="00B07A3A">
        <w:rPr>
          <w:rFonts w:ascii="Century Gothic" w:eastAsia="Times New Roman" w:hAnsi="Century Gothic" w:cs="Times New Roman"/>
          <w:color w:val="333333"/>
          <w:sz w:val="23"/>
          <w:szCs w:val="23"/>
          <w:lang w:val="fr-FR" w:eastAsia="fr-CA"/>
        </w:rPr>
        <w:t xml:space="preserv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div1</w:t>
      </w:r>
      <w:r w:rsidRPr="00B07A3A">
        <w:rPr>
          <w:rFonts w:ascii="Century Gothic" w:eastAsia="Times New Roman" w:hAnsi="Century Gothic" w:cs="Times New Roman"/>
          <w:color w:val="333333"/>
          <w:sz w:val="23"/>
          <w:szCs w:val="23"/>
          <w:lang w:val="fr-FR" w:eastAsia="fr-CA"/>
        </w:rPr>
        <w:t xml:space="preserv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p1</w:t>
      </w:r>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strong</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Nous demandons aux évènements liés à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p1</w:t>
      </w:r>
      <w:r w:rsidRPr="00B07A3A">
        <w:rPr>
          <w:rFonts w:ascii="Century Gothic" w:eastAsia="Times New Roman" w:hAnsi="Century Gothic" w:cs="Times New Roman"/>
          <w:color w:val="333333"/>
          <w:sz w:val="23"/>
          <w:szCs w:val="23"/>
          <w:lang w:val="fr-FR" w:eastAsia="fr-CA"/>
        </w:rPr>
        <w:t xml:space="preserve"> et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strong</w:t>
      </w:r>
      <w:proofErr w:type="spellEnd"/>
      <w:r w:rsidRPr="00B07A3A">
        <w:rPr>
          <w:rFonts w:ascii="Century Gothic" w:eastAsia="Times New Roman" w:hAnsi="Century Gothic" w:cs="Times New Roman"/>
          <w:color w:val="333333"/>
          <w:sz w:val="23"/>
          <w:szCs w:val="23"/>
          <w:lang w:val="fr-FR" w:eastAsia="fr-CA"/>
        </w:rPr>
        <w:t xml:space="preserve"> de réagir durant la phase de capture, et à ceux liés à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body</w:t>
      </w:r>
      <w:r w:rsidRPr="00B07A3A">
        <w:rPr>
          <w:rFonts w:ascii="Century Gothic" w:eastAsia="Times New Roman" w:hAnsi="Century Gothic" w:cs="Times New Roman"/>
          <w:color w:val="333333"/>
          <w:sz w:val="23"/>
          <w:szCs w:val="23"/>
          <w:lang w:val="fr-FR" w:eastAsia="fr-CA"/>
        </w:rPr>
        <w:t xml:space="preserve"> et à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div1</w:t>
      </w:r>
      <w:r w:rsidRPr="00B07A3A">
        <w:rPr>
          <w:rFonts w:ascii="Century Gothic" w:eastAsia="Times New Roman" w:hAnsi="Century Gothic" w:cs="Times New Roman"/>
          <w:color w:val="333333"/>
          <w:sz w:val="23"/>
          <w:szCs w:val="23"/>
          <w:lang w:val="fr-FR" w:eastAsia="fr-CA"/>
        </w:rPr>
        <w:t xml:space="preserve"> de réagir durant la phase de bouillonnement.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Si vous avez bien suivi jusqu’ici, vous ne devriez avoir aucun mal à comprendre l’ordre des évènements.</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Ici, l’évènement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click</w:t>
      </w:r>
      <w:r w:rsidRPr="00B07A3A">
        <w:rPr>
          <w:rFonts w:ascii="Century Gothic" w:eastAsia="Times New Roman" w:hAnsi="Century Gothic" w:cs="Times New Roman"/>
          <w:color w:val="333333"/>
          <w:sz w:val="23"/>
          <w:szCs w:val="23"/>
          <w:lang w:val="fr-FR" w:eastAsia="fr-CA"/>
        </w:rPr>
        <w:t xml:space="preserve"> part, comme toujours, de l’élément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html</w:t>
      </w:r>
      <w:r w:rsidRPr="00B07A3A">
        <w:rPr>
          <w:rFonts w:ascii="Century Gothic" w:eastAsia="Times New Roman" w:hAnsi="Century Gothic" w:cs="Times New Roman"/>
          <w:color w:val="333333"/>
          <w:sz w:val="23"/>
          <w:szCs w:val="23"/>
          <w:lang w:val="fr-FR" w:eastAsia="fr-CA"/>
        </w:rPr>
        <w:t xml:space="preserve"> et descends jusqu’à l’élément portant l’évènement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click</w:t>
      </w:r>
      <w:r w:rsidRPr="00B07A3A">
        <w:rPr>
          <w:rFonts w:ascii="Century Gothic" w:eastAsia="Times New Roman" w:hAnsi="Century Gothic" w:cs="Times New Roman"/>
          <w:color w:val="333333"/>
          <w:sz w:val="23"/>
          <w:szCs w:val="23"/>
          <w:lang w:val="fr-FR" w:eastAsia="fr-CA"/>
        </w:rPr>
        <w:t xml:space="preserve"> sur lequel nous avons cliqué.</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Ainsi, si l’on clique sur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strong</w:t>
      </w:r>
      <w:proofErr w:type="spellEnd"/>
      <w:r w:rsidRPr="00B07A3A">
        <w:rPr>
          <w:rFonts w:ascii="Century Gothic" w:eastAsia="Times New Roman" w:hAnsi="Century Gothic" w:cs="Times New Roman"/>
          <w:color w:val="333333"/>
          <w:sz w:val="23"/>
          <w:szCs w:val="23"/>
          <w:lang w:val="fr-FR" w:eastAsia="fr-CA"/>
        </w:rPr>
        <w:t xml:space="preserve">, l’évènement va aller de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html</w:t>
      </w:r>
      <w:r w:rsidRPr="00B07A3A">
        <w:rPr>
          <w:rFonts w:ascii="Century Gothic" w:eastAsia="Times New Roman" w:hAnsi="Century Gothic" w:cs="Times New Roman"/>
          <w:color w:val="333333"/>
          <w:sz w:val="23"/>
          <w:szCs w:val="23"/>
          <w:lang w:val="fr-FR" w:eastAsia="fr-CA"/>
        </w:rPr>
        <w:t xml:space="preserve"> à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strong</w:t>
      </w:r>
      <w:proofErr w:type="spellEnd"/>
      <w:r w:rsidRPr="00B07A3A">
        <w:rPr>
          <w:rFonts w:ascii="Century Gothic" w:eastAsia="Times New Roman" w:hAnsi="Century Gothic" w:cs="Times New Roman"/>
          <w:color w:val="333333"/>
          <w:sz w:val="23"/>
          <w:szCs w:val="23"/>
          <w:lang w:val="fr-FR" w:eastAsia="fr-CA"/>
        </w:rPr>
        <w:t xml:space="preserve"> et tous les évènements réagissant à la phase de capture sur son passage vont être déclenchés dans l’ordre.</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Le premier évènement déclenché va donc être celui relatif à notre élément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p</w:t>
      </w:r>
      <w:r w:rsidRPr="00B07A3A">
        <w:rPr>
          <w:rFonts w:ascii="Century Gothic" w:eastAsia="Times New Roman" w:hAnsi="Century Gothic" w:cs="Times New Roman"/>
          <w:color w:val="333333"/>
          <w:sz w:val="23"/>
          <w:szCs w:val="23"/>
          <w:lang w:val="fr-FR" w:eastAsia="fr-CA"/>
        </w:rPr>
        <w:t xml:space="preserve">, puis celui relatif à notre élément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strong</w:t>
      </w:r>
      <w:proofErr w:type="spellEnd"/>
      <w:r w:rsidRPr="00B07A3A">
        <w:rPr>
          <w:rFonts w:ascii="Century Gothic" w:eastAsia="Times New Roman" w:hAnsi="Century Gothic" w:cs="Times New Roman"/>
          <w:color w:val="333333"/>
          <w:sz w:val="23"/>
          <w:szCs w:val="23"/>
          <w:lang w:val="fr-FR" w:eastAsia="fr-CA"/>
        </w:rPr>
        <w:t>.</w:t>
      </w:r>
    </w:p>
    <w:p w:rsidR="005A0FA1" w:rsidRPr="00B07A3A" w:rsidRDefault="005A0FA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Ensuite, l’évènement va poursuivre sa route et remonter le long de l’arbre DOM. Lors de ce deuxième passage, les gestionnaires d’évènements réagissant à la phase de bouillonnement vont se déclencher dans l’ordre de la remontée, c’est-à-dire celui du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d’abord puis celui du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body</w:t>
      </w:r>
      <w:r w:rsidRPr="00B07A3A">
        <w:rPr>
          <w:rFonts w:ascii="Century Gothic" w:eastAsia="Times New Roman" w:hAnsi="Century Gothic" w:cs="Times New Roman"/>
          <w:color w:val="333333"/>
          <w:sz w:val="23"/>
          <w:szCs w:val="23"/>
          <w:lang w:val="fr-FR" w:eastAsia="fr-CA"/>
        </w:rPr>
        <w:t>.</w:t>
      </w:r>
    </w:p>
    <w:p w:rsidR="00B07A3A" w:rsidRPr="00B07A3A" w:rsidRDefault="00B07A3A" w:rsidP="00B07A3A">
      <w:pPr>
        <w:spacing w:before="100" w:beforeAutospacing="1" w:after="600" w:line="240" w:lineRule="auto"/>
        <w:jc w:val="both"/>
        <w:outlineLvl w:val="1"/>
        <w:rPr>
          <w:rFonts w:ascii="Century Gothic" w:eastAsia="Times New Roman" w:hAnsi="Century Gothic" w:cs="Times New Roman"/>
          <w:color w:val="E46D26"/>
          <w:kern w:val="36"/>
          <w:sz w:val="60"/>
          <w:szCs w:val="60"/>
          <w:lang w:val="fr-FR" w:eastAsia="fr-CA"/>
        </w:rPr>
      </w:pPr>
      <w:r w:rsidRPr="00B07A3A">
        <w:rPr>
          <w:rFonts w:ascii="Century Gothic" w:eastAsia="Times New Roman" w:hAnsi="Century Gothic" w:cs="Times New Roman"/>
          <w:color w:val="E46D26"/>
          <w:kern w:val="36"/>
          <w:sz w:val="60"/>
          <w:szCs w:val="60"/>
          <w:lang w:val="fr-FR" w:eastAsia="fr-CA"/>
        </w:rPr>
        <w:lastRenderedPageBreak/>
        <w:t>L’OBJET EVENT – EMPECHER LA PROPAGATION D’UN EVENEMENT</w:t>
      </w:r>
    </w:p>
    <w:p w:rsidR="00B07A3A" w:rsidRPr="00B07A3A" w:rsidRDefault="00B07A3A"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Propriétés et méthode de l’objet Event</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Event</w:t>
      </w:r>
      <w:r w:rsidRPr="00B07A3A">
        <w:rPr>
          <w:rFonts w:ascii="Century Gothic" w:eastAsia="Times New Roman" w:hAnsi="Century Gothic" w:cs="Times New Roman"/>
          <w:color w:val="333333"/>
          <w:sz w:val="23"/>
          <w:szCs w:val="23"/>
          <w:lang w:val="fr-FR" w:eastAsia="fr-CA"/>
        </w:rPr>
        <w:t xml:space="preserve"> possède des propriétés et des méthodes nous informant sur le contexte de l’évènement déclenché ou qui vont impacter l’environnement.</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Notez que cet objet n’est accessible que durant le déclenchement d’un évènement. Il faut donc y accéder au sein de la fonction servant à exécuter une action lors du déclenchement de l’évènement.</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ourier New" w:eastAsia="Times New Roman" w:hAnsi="Courier New" w:cs="Courier New"/>
          <w:color w:val="333333"/>
          <w:sz w:val="20"/>
          <w:szCs w:val="20"/>
          <w:bdr w:val="single" w:sz="6" w:space="0" w:color="AAAAAA" w:frame="1"/>
          <w:shd w:val="clear" w:color="auto" w:fill="EEEEEE"/>
          <w:lang w:val="fr-FR" w:eastAsia="fr-CA"/>
        </w:rPr>
        <w:t>Event</w:t>
      </w:r>
      <w:r w:rsidRPr="00B07A3A">
        <w:rPr>
          <w:rFonts w:ascii="Century Gothic" w:eastAsia="Times New Roman" w:hAnsi="Century Gothic" w:cs="Times New Roman"/>
          <w:color w:val="333333"/>
          <w:sz w:val="23"/>
          <w:szCs w:val="23"/>
          <w:lang w:val="fr-FR" w:eastAsia="fr-CA"/>
        </w:rPr>
        <w:t xml:space="preserve"> possède une dizaine de propriétés. Nous allons voir les propriétés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target</w:t>
      </w:r>
      <w:proofErr w:type="spellEnd"/>
      <w:r w:rsidRPr="00B07A3A">
        <w:rPr>
          <w:rFonts w:ascii="Century Gothic" w:eastAsia="Times New Roman" w:hAnsi="Century Gothic" w:cs="Times New Roman"/>
          <w:color w:val="333333"/>
          <w:sz w:val="23"/>
          <w:szCs w:val="23"/>
          <w:lang w:val="fr-FR" w:eastAsia="fr-CA"/>
        </w:rPr>
        <w:t xml:space="preserve">,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currentTarget</w:t>
      </w:r>
      <w:proofErr w:type="spellEnd"/>
      <w:r w:rsidRPr="00B07A3A">
        <w:rPr>
          <w:rFonts w:ascii="Century Gothic" w:eastAsia="Times New Roman" w:hAnsi="Century Gothic" w:cs="Times New Roman"/>
          <w:color w:val="333333"/>
          <w:sz w:val="23"/>
          <w:szCs w:val="23"/>
          <w:lang w:val="fr-FR" w:eastAsia="fr-CA"/>
        </w:rPr>
        <w:t xml:space="preserve"> 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type</w:t>
      </w:r>
      <w:r w:rsidRPr="00B07A3A">
        <w:rPr>
          <w:rFonts w:ascii="Century Gothic" w:eastAsia="Times New Roman" w:hAnsi="Century Gothic" w:cs="Times New Roman"/>
          <w:color w:val="333333"/>
          <w:sz w:val="23"/>
          <w:szCs w:val="23"/>
          <w:lang w:val="fr-FR" w:eastAsia="fr-CA"/>
        </w:rPr>
        <w:t>.</w:t>
      </w:r>
    </w:p>
    <w:p w:rsidR="00B07A3A" w:rsidRPr="00B07A3A" w:rsidRDefault="00B07A3A"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 xml:space="preserve">Les propriétés </w:t>
      </w:r>
      <w:proofErr w:type="spellStart"/>
      <w:r w:rsidRPr="00B07A3A">
        <w:rPr>
          <w:rFonts w:ascii="Century Gothic" w:eastAsia="Times New Roman" w:hAnsi="Century Gothic" w:cs="Times New Roman"/>
          <w:color w:val="322F2A"/>
          <w:sz w:val="36"/>
          <w:szCs w:val="36"/>
          <w:lang w:val="fr-FR" w:eastAsia="fr-CA"/>
        </w:rPr>
        <w:t>target</w:t>
      </w:r>
      <w:proofErr w:type="spellEnd"/>
      <w:r w:rsidRPr="00B07A3A">
        <w:rPr>
          <w:rFonts w:ascii="Century Gothic" w:eastAsia="Times New Roman" w:hAnsi="Century Gothic" w:cs="Times New Roman"/>
          <w:color w:val="322F2A"/>
          <w:sz w:val="36"/>
          <w:szCs w:val="36"/>
          <w:lang w:val="fr-FR" w:eastAsia="fr-CA"/>
        </w:rPr>
        <w:t xml:space="preserve"> et </w:t>
      </w:r>
      <w:proofErr w:type="spellStart"/>
      <w:r w:rsidRPr="00B07A3A">
        <w:rPr>
          <w:rFonts w:ascii="Century Gothic" w:eastAsia="Times New Roman" w:hAnsi="Century Gothic" w:cs="Times New Roman"/>
          <w:color w:val="322F2A"/>
          <w:sz w:val="36"/>
          <w:szCs w:val="36"/>
          <w:lang w:val="fr-FR" w:eastAsia="fr-CA"/>
        </w:rPr>
        <w:t>currentTarget</w:t>
      </w:r>
      <w:proofErr w:type="spellEnd"/>
      <w:r w:rsidRPr="00B07A3A">
        <w:rPr>
          <w:rFonts w:ascii="Century Gothic" w:eastAsia="Times New Roman" w:hAnsi="Century Gothic" w:cs="Times New Roman"/>
          <w:color w:val="322F2A"/>
          <w:sz w:val="36"/>
          <w:szCs w:val="36"/>
          <w:lang w:val="fr-FR" w:eastAsia="fr-CA"/>
        </w:rPr>
        <w:t xml:space="preserve"> de l’objet Event</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La propriété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target</w:t>
      </w:r>
      <w:proofErr w:type="spellEnd"/>
      <w:r w:rsidRPr="00B07A3A">
        <w:rPr>
          <w:rFonts w:ascii="Century Gothic" w:eastAsia="Times New Roman" w:hAnsi="Century Gothic" w:cs="Times New Roman"/>
          <w:color w:val="333333"/>
          <w:sz w:val="23"/>
          <w:szCs w:val="23"/>
          <w:lang w:val="fr-FR" w:eastAsia="fr-CA"/>
        </w:rPr>
        <w:t xml:space="preserve"> va retourner le type de l’élément qui a déclenché l’évènement.</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La propriété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currentTarget</w:t>
      </w:r>
      <w:proofErr w:type="spellEnd"/>
      <w:r w:rsidRPr="00B07A3A">
        <w:rPr>
          <w:rFonts w:ascii="Century Gothic" w:eastAsia="Times New Roman" w:hAnsi="Century Gothic" w:cs="Times New Roman"/>
          <w:color w:val="333333"/>
          <w:sz w:val="23"/>
          <w:szCs w:val="23"/>
          <w:lang w:val="fr-FR" w:eastAsia="fr-CA"/>
        </w:rPr>
        <w:t xml:space="preserve"> va elle retourner le type de l’élément portant le gestionnaire de l’évènement déclenché.</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Ces deux propriétés vont être très utiles pour connaître précisément quel élément possède le gestionnaire d’évènement et dans quelle phase (capture ou bouillonnement) celui-ci s’est déclenché.</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Regardez plutôt l’exemple ci-dessous :</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78F2FC13" wp14:editId="1CBD52AD">
            <wp:extent cx="6610350" cy="6610350"/>
            <wp:effectExtent l="19050" t="0" r="0" b="0"/>
            <wp:docPr id="281" name="Image 281" descr="Utilisation des propriétés target et currentTarget de l’obje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Utilisation des propriétés target et currentTarget de l’objet event"/>
                    <pic:cNvPicPr>
                      <a:picLocks noChangeAspect="1" noChangeArrowheads="1"/>
                    </pic:cNvPicPr>
                  </pic:nvPicPr>
                  <pic:blipFill>
                    <a:blip r:embed="rId108" cstate="print"/>
                    <a:srcRect/>
                    <a:stretch>
                      <a:fillRect/>
                    </a:stretch>
                  </pic:blipFill>
                  <pic:spPr bwMode="auto">
                    <a:xfrm>
                      <a:off x="0" y="0"/>
                      <a:ext cx="6610350" cy="6610350"/>
                    </a:xfrm>
                    <a:prstGeom prst="rect">
                      <a:avLst/>
                    </a:prstGeom>
                    <a:noFill/>
                    <a:ln w="9525">
                      <a:noFill/>
                      <a:miter lim="800000"/>
                      <a:headEnd/>
                      <a:tailEnd/>
                    </a:ln>
                  </pic:spPr>
                </pic:pic>
              </a:graphicData>
            </a:graphic>
          </wp:inline>
        </w:drawing>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26196E5F" wp14:editId="38ABFCD7">
            <wp:extent cx="6610350" cy="1905000"/>
            <wp:effectExtent l="19050" t="0" r="0" b="0"/>
            <wp:docPr id="282" name="Image 282" descr="Grâce à target et currentTarget, on peut savoir quel élément porte l’évènement et lequel le décle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Grâce à target et currentTarget, on peut savoir quel élément porte l’évènement et lequel le déclenche"/>
                    <pic:cNvPicPr>
                      <a:picLocks noChangeAspect="1" noChangeArrowheads="1"/>
                    </pic:cNvPicPr>
                  </pic:nvPicPr>
                  <pic:blipFill>
                    <a:blip r:embed="rId109" cstate="print"/>
                    <a:srcRect/>
                    <a:stretch>
                      <a:fillRect/>
                    </a:stretch>
                  </pic:blipFill>
                  <pic:spPr bwMode="auto">
                    <a:xfrm>
                      <a:off x="0" y="0"/>
                      <a:ext cx="6610350" cy="1905000"/>
                    </a:xfrm>
                    <a:prstGeom prst="rect">
                      <a:avLst/>
                    </a:prstGeom>
                    <a:noFill/>
                    <a:ln w="9525">
                      <a:noFill/>
                      <a:miter lim="800000"/>
                      <a:headEnd/>
                      <a:tailEnd/>
                    </a:ln>
                  </pic:spPr>
                </pic:pic>
              </a:graphicData>
            </a:graphic>
          </wp:inline>
        </w:drawing>
      </w:r>
    </w:p>
    <w:p w:rsidR="00B07A3A"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110" w:tgtFrame="_blank" w:history="1">
        <w:r w:rsidR="00B07A3A">
          <w:rPr>
            <w:rFonts w:ascii="Century Gothic" w:eastAsia="Times New Roman" w:hAnsi="Century Gothic" w:cs="Times New Roman"/>
            <w:color w:val="4B1980"/>
            <w:sz w:val="23"/>
            <w:u w:val="single"/>
            <w:lang w:val="fr-FR" w:eastAsia="fr-CA"/>
          </w:rPr>
          <w:t xml:space="preserve"> </w:t>
        </w:r>
      </w:hyperlink>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Ici, on voit très nettement que c’est le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qui porte le gestionnaire d’évènement. Seulement, on déclenche cet évènement en cliquant sur le paragraphe contenu dans le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Connaître l’élément déclencheur de l’évènement et celui porteur du gestionnaire d’évènement va s’avérer surtout utile dans le cas de scripts assez complexes, dans lesquels on ne peut soit pas accéder directement à ces éléments, soit on ne les connaît pas à priori.</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Notez que l’on doit passer une référence à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Event</w:t>
      </w:r>
      <w:r w:rsidRPr="00B07A3A">
        <w:rPr>
          <w:rFonts w:ascii="Century Gothic" w:eastAsia="Times New Roman" w:hAnsi="Century Gothic" w:cs="Times New Roman"/>
          <w:color w:val="333333"/>
          <w:sz w:val="23"/>
          <w:szCs w:val="23"/>
          <w:lang w:val="fr-FR" w:eastAsia="fr-CA"/>
        </w:rPr>
        <w:t xml:space="preserve"> en argument de notre fonction afin de pouvoir le réutiliser avec ses propriétés à l’intérieur de notre fonction. Ici, j'ai tout simplement appelé cet argument </w:t>
      </w:r>
      <w:proofErr w:type="spell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event</w:t>
      </w:r>
      <w:proofErr w:type="spellEnd"/>
      <w:r w:rsidRPr="00B07A3A">
        <w:rPr>
          <w:rFonts w:ascii="Century Gothic" w:eastAsia="Times New Roman" w:hAnsi="Century Gothic" w:cs="Times New Roman"/>
          <w:color w:val="333333"/>
          <w:sz w:val="23"/>
          <w:szCs w:val="23"/>
          <w:lang w:val="fr-FR" w:eastAsia="fr-CA"/>
        </w:rPr>
        <w:t>.</w:t>
      </w:r>
    </w:p>
    <w:p w:rsidR="00B07A3A" w:rsidRPr="00B07A3A" w:rsidRDefault="00B07A3A"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La propriété type de l’objet Event</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lastRenderedPageBreak/>
        <w:t xml:space="preserve">La propriété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type</w:t>
      </w:r>
      <w:r w:rsidRPr="00B07A3A">
        <w:rPr>
          <w:rFonts w:ascii="Century Gothic" w:eastAsia="Times New Roman" w:hAnsi="Century Gothic" w:cs="Times New Roman"/>
          <w:color w:val="333333"/>
          <w:sz w:val="23"/>
          <w:szCs w:val="23"/>
          <w:lang w:val="fr-FR" w:eastAsia="fr-CA"/>
        </w:rPr>
        <w:t xml:space="preserve"> de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Event</w:t>
      </w:r>
      <w:r w:rsidRPr="00B07A3A">
        <w:rPr>
          <w:rFonts w:ascii="Century Gothic" w:eastAsia="Times New Roman" w:hAnsi="Century Gothic" w:cs="Times New Roman"/>
          <w:color w:val="333333"/>
          <w:sz w:val="23"/>
          <w:szCs w:val="23"/>
          <w:lang w:val="fr-FR" w:eastAsia="fr-CA"/>
        </w:rPr>
        <w:t xml:space="preserve"> va tout simplement retourner le type d’évènement qui a été déclenché.</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Celle-ci s’utilise de façon analogue aux précédentes :</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390FA523" wp14:editId="283F122C">
            <wp:extent cx="6610350" cy="6296025"/>
            <wp:effectExtent l="19050" t="0" r="0" b="0"/>
            <wp:docPr id="285" name="Image 285" descr="Utilisation de la propriété type de l’obje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Utilisation de la propriété type de l’objet event"/>
                    <pic:cNvPicPr>
                      <a:picLocks noChangeAspect="1" noChangeArrowheads="1"/>
                    </pic:cNvPicPr>
                  </pic:nvPicPr>
                  <pic:blipFill>
                    <a:blip r:embed="rId111" cstate="print"/>
                    <a:srcRect/>
                    <a:stretch>
                      <a:fillRect/>
                    </a:stretch>
                  </pic:blipFill>
                  <pic:spPr bwMode="auto">
                    <a:xfrm>
                      <a:off x="0" y="0"/>
                      <a:ext cx="6610350" cy="6296025"/>
                    </a:xfrm>
                    <a:prstGeom prst="rect">
                      <a:avLst/>
                    </a:prstGeom>
                    <a:noFill/>
                    <a:ln w="9525">
                      <a:noFill/>
                      <a:miter lim="800000"/>
                      <a:headEnd/>
                      <a:tailEnd/>
                    </a:ln>
                  </pic:spPr>
                </pic:pic>
              </a:graphicData>
            </a:graphic>
          </wp:inline>
        </w:drawing>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16A8EF63" wp14:editId="69F474CA">
            <wp:extent cx="6610350" cy="1733550"/>
            <wp:effectExtent l="19050" t="0" r="0" b="0"/>
            <wp:docPr id="286" name="Image 286" descr="La propriété type de l’objet event nous permet de connaître le type d’évènement déclen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La propriété type de l’objet event nous permet de connaître le type d’évènement déclenché"/>
                    <pic:cNvPicPr>
                      <a:picLocks noChangeAspect="1" noChangeArrowheads="1"/>
                    </pic:cNvPicPr>
                  </pic:nvPicPr>
                  <pic:blipFill>
                    <a:blip r:embed="rId112" cstate="print"/>
                    <a:srcRect/>
                    <a:stretch>
                      <a:fillRect/>
                    </a:stretch>
                  </pic:blipFill>
                  <pic:spPr bwMode="auto">
                    <a:xfrm>
                      <a:off x="0" y="0"/>
                      <a:ext cx="6610350" cy="1733550"/>
                    </a:xfrm>
                    <a:prstGeom prst="rect">
                      <a:avLst/>
                    </a:prstGeom>
                    <a:noFill/>
                    <a:ln w="9525">
                      <a:noFill/>
                      <a:miter lim="800000"/>
                      <a:headEnd/>
                      <a:tailEnd/>
                    </a:ln>
                  </pic:spPr>
                </pic:pic>
              </a:graphicData>
            </a:graphic>
          </wp:inline>
        </w:drawing>
      </w:r>
    </w:p>
    <w:p w:rsidR="00B07A3A"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113" w:tgtFrame="_blank" w:history="1">
        <w:r w:rsidR="00B07A3A">
          <w:rPr>
            <w:rFonts w:ascii="Century Gothic" w:eastAsia="Times New Roman" w:hAnsi="Century Gothic" w:cs="Times New Roman"/>
            <w:color w:val="4B1980"/>
            <w:sz w:val="23"/>
            <w:u w:val="single"/>
            <w:lang w:val="fr-FR" w:eastAsia="fr-CA"/>
          </w:rPr>
          <w:t xml:space="preserve"> </w:t>
        </w:r>
      </w:hyperlink>
    </w:p>
    <w:p w:rsidR="00B07A3A" w:rsidRPr="00B07A3A" w:rsidRDefault="00B07A3A"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t>Empêcher la propagation d’un évènement</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Vous devez savoir qu’on peut tout bonnement empêcher la propagation d’un événement. Pour cela, on utilise généralement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stopPropagation</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qui est une méthode de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Event</w:t>
      </w:r>
      <w:r w:rsidRPr="00B07A3A">
        <w:rPr>
          <w:rFonts w:ascii="Century Gothic" w:eastAsia="Times New Roman" w:hAnsi="Century Gothic" w:cs="Times New Roman"/>
          <w:color w:val="333333"/>
          <w:sz w:val="23"/>
          <w:szCs w:val="23"/>
          <w:lang w:val="fr-FR" w:eastAsia="fr-CA"/>
        </w:rPr>
        <w:t>.</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Cette méthode va faire qu’un évènement va arrêter de se propager après avoir rencontré l’élément </w:t>
      </w:r>
      <w:proofErr w:type="gramStart"/>
      <w:r w:rsidRPr="00B07A3A">
        <w:rPr>
          <w:rFonts w:ascii="Century Gothic" w:eastAsia="Times New Roman" w:hAnsi="Century Gothic" w:cs="Times New Roman"/>
          <w:color w:val="333333"/>
          <w:sz w:val="23"/>
          <w:szCs w:val="23"/>
          <w:lang w:val="fr-FR" w:eastAsia="fr-CA"/>
        </w:rPr>
        <w:t>la</w:t>
      </w:r>
      <w:proofErr w:type="gramEnd"/>
      <w:r w:rsidRPr="00B07A3A">
        <w:rPr>
          <w:rFonts w:ascii="Century Gothic" w:eastAsia="Times New Roman" w:hAnsi="Century Gothic" w:cs="Times New Roman"/>
          <w:color w:val="333333"/>
          <w:sz w:val="23"/>
          <w:szCs w:val="23"/>
          <w:lang w:val="fr-FR" w:eastAsia="fr-CA"/>
        </w:rPr>
        <w:t xml:space="preserve"> portant.</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Regardons immédiatement un exemple :</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623162B1" wp14:editId="1BA3FD11">
            <wp:extent cx="6610350" cy="8039100"/>
            <wp:effectExtent l="19050" t="0" r="0" b="0"/>
            <wp:docPr id="289" name="Image 289" descr="Utilisation de la méthode stopPropagation() de l’obje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Utilisation de la méthode stopPropagation() de l’objet event"/>
                    <pic:cNvPicPr>
                      <a:picLocks noChangeAspect="1" noChangeArrowheads="1"/>
                    </pic:cNvPicPr>
                  </pic:nvPicPr>
                  <pic:blipFill>
                    <a:blip r:embed="rId114" cstate="print"/>
                    <a:srcRect/>
                    <a:stretch>
                      <a:fillRect/>
                    </a:stretch>
                  </pic:blipFill>
                  <pic:spPr bwMode="auto">
                    <a:xfrm>
                      <a:off x="0" y="0"/>
                      <a:ext cx="6610350" cy="8039100"/>
                    </a:xfrm>
                    <a:prstGeom prst="rect">
                      <a:avLst/>
                    </a:prstGeom>
                    <a:noFill/>
                    <a:ln w="9525">
                      <a:noFill/>
                      <a:miter lim="800000"/>
                      <a:headEnd/>
                      <a:tailEnd/>
                    </a:ln>
                  </pic:spPr>
                </pic:pic>
              </a:graphicData>
            </a:graphic>
          </wp:inline>
        </w:drawing>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7D3023B4" wp14:editId="3AD6A8E0">
            <wp:extent cx="6610350" cy="2028825"/>
            <wp:effectExtent l="19050" t="0" r="0" b="0"/>
            <wp:docPr id="290" name="Image 290" descr="On utilise stopPropagation pour empêcher la propagation d’un évè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On utilise stopPropagation pour empêcher la propagation d’un évènement"/>
                    <pic:cNvPicPr>
                      <a:picLocks noChangeAspect="1" noChangeArrowheads="1"/>
                    </pic:cNvPicPr>
                  </pic:nvPicPr>
                  <pic:blipFill>
                    <a:blip r:embed="rId115" cstate="print"/>
                    <a:srcRect/>
                    <a:stretch>
                      <a:fillRect/>
                    </a:stretch>
                  </pic:blipFill>
                  <pic:spPr bwMode="auto">
                    <a:xfrm>
                      <a:off x="0" y="0"/>
                      <a:ext cx="6610350" cy="2028825"/>
                    </a:xfrm>
                    <a:prstGeom prst="rect">
                      <a:avLst/>
                    </a:prstGeom>
                    <a:noFill/>
                    <a:ln w="9525">
                      <a:noFill/>
                      <a:miter lim="800000"/>
                      <a:headEnd/>
                      <a:tailEnd/>
                    </a:ln>
                  </pic:spPr>
                </pic:pic>
              </a:graphicData>
            </a:graphic>
          </wp:inline>
        </w:drawing>
      </w:r>
    </w:p>
    <w:p w:rsidR="00B07A3A"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116" w:tgtFrame="_blank" w:history="1">
        <w:r w:rsidR="00B07A3A">
          <w:rPr>
            <w:rFonts w:ascii="Century Gothic" w:eastAsia="Times New Roman" w:hAnsi="Century Gothic" w:cs="Times New Roman"/>
            <w:color w:val="4B1980"/>
            <w:sz w:val="23"/>
            <w:u w:val="single"/>
            <w:lang w:val="fr-FR" w:eastAsia="fr-CA"/>
          </w:rPr>
          <w:t xml:space="preserve"> </w:t>
        </w:r>
      </w:hyperlink>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Ci-dessus, nous avons utilisé la phase de capture. On sait donc que l’évènement lié au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va se déclencher avant celui lié au paragraphe.</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Dans la fonction liée à l’évènement de notre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nous avons utilisé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stopPropagation</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qui est une méthode de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Event</w:t>
      </w:r>
      <w:r w:rsidRPr="00B07A3A">
        <w:rPr>
          <w:rFonts w:ascii="Century Gothic" w:eastAsia="Times New Roman" w:hAnsi="Century Gothic" w:cs="Times New Roman"/>
          <w:color w:val="333333"/>
          <w:sz w:val="23"/>
          <w:szCs w:val="23"/>
          <w:lang w:val="fr-FR" w:eastAsia="fr-CA"/>
        </w:rPr>
        <w:t xml:space="preserve"> (et qui a donc besoin d'une référence à cet objet pour fonctionner).</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Ainsi, dès que l’évènement va parvenir au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div</w:t>
      </w:r>
      <w:r w:rsidRPr="00B07A3A">
        <w:rPr>
          <w:rFonts w:ascii="Century Gothic" w:eastAsia="Times New Roman" w:hAnsi="Century Gothic" w:cs="Times New Roman"/>
          <w:color w:val="333333"/>
          <w:sz w:val="23"/>
          <w:szCs w:val="23"/>
          <w:lang w:val="fr-FR" w:eastAsia="fr-CA"/>
        </w:rPr>
        <w:t xml:space="preserve">, la fonction qui lui est relative va être exécutée et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stopPrapagation</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va empêcher que l’évènement se propage plus loin. L’évènement lié à notre paragraphe ne sera donc jamais déclenché.</w:t>
      </w:r>
    </w:p>
    <w:p w:rsidR="00B07A3A" w:rsidRPr="00B07A3A" w:rsidRDefault="00B07A3A" w:rsidP="00B07A3A">
      <w:pPr>
        <w:pBdr>
          <w:top w:val="single" w:sz="6" w:space="30" w:color="BBBBBB"/>
        </w:pBdr>
        <w:spacing w:before="100" w:beforeAutospacing="1" w:after="150" w:line="240" w:lineRule="auto"/>
        <w:jc w:val="both"/>
        <w:outlineLvl w:val="2"/>
        <w:rPr>
          <w:rFonts w:ascii="Century Gothic" w:eastAsia="Times New Roman" w:hAnsi="Century Gothic" w:cs="Times New Roman"/>
          <w:color w:val="322F2A"/>
          <w:sz w:val="36"/>
          <w:szCs w:val="36"/>
          <w:lang w:val="fr-FR" w:eastAsia="fr-CA"/>
        </w:rPr>
      </w:pPr>
      <w:r w:rsidRPr="00B07A3A">
        <w:rPr>
          <w:rFonts w:ascii="Century Gothic" w:eastAsia="Times New Roman" w:hAnsi="Century Gothic" w:cs="Times New Roman"/>
          <w:color w:val="322F2A"/>
          <w:sz w:val="36"/>
          <w:szCs w:val="36"/>
          <w:lang w:val="fr-FR" w:eastAsia="fr-CA"/>
        </w:rPr>
        <w:lastRenderedPageBreak/>
        <w:t>Empêcher l’exécution d’un gestionnaire d’évènements</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Pour certains évènements, on va également pouvoir empêcher tout simplement l’évènement en soi.</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Pour cela, on va utiliser une autre méthode de l’objet </w:t>
      </w:r>
      <w:r w:rsidRPr="00B07A3A">
        <w:rPr>
          <w:rFonts w:ascii="Courier New" w:eastAsia="Times New Roman" w:hAnsi="Courier New" w:cs="Courier New"/>
          <w:color w:val="333333"/>
          <w:sz w:val="20"/>
          <w:szCs w:val="20"/>
          <w:bdr w:val="single" w:sz="6" w:space="0" w:color="AAAAAA" w:frame="1"/>
          <w:shd w:val="clear" w:color="auto" w:fill="EEEEEE"/>
          <w:lang w:val="fr-FR" w:eastAsia="fr-CA"/>
        </w:rPr>
        <w:t>Event</w:t>
      </w:r>
      <w:r w:rsidRPr="00B07A3A">
        <w:rPr>
          <w:rFonts w:ascii="Century Gothic" w:eastAsia="Times New Roman" w:hAnsi="Century Gothic" w:cs="Times New Roman"/>
          <w:color w:val="333333"/>
          <w:sz w:val="23"/>
          <w:szCs w:val="23"/>
          <w:lang w:val="fr-FR" w:eastAsia="fr-CA"/>
        </w:rPr>
        <w:t xml:space="preserve"> : la méthode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preventDefault</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Attention cependant : cette méthode ne va fonctionner qu’avec les évènements dont on peut stopper l’action.</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 xml:space="preserve">Notez également que </w:t>
      </w:r>
      <w:proofErr w:type="spellStart"/>
      <w:proofErr w:type="gramStart"/>
      <w:r w:rsidRPr="00B07A3A">
        <w:rPr>
          <w:rFonts w:ascii="Courier New" w:eastAsia="Times New Roman" w:hAnsi="Courier New" w:cs="Courier New"/>
          <w:color w:val="333333"/>
          <w:sz w:val="20"/>
          <w:szCs w:val="20"/>
          <w:bdr w:val="single" w:sz="6" w:space="0" w:color="AAAAAA" w:frame="1"/>
          <w:shd w:val="clear" w:color="auto" w:fill="EEEEEE"/>
          <w:lang w:val="fr-FR" w:eastAsia="fr-CA"/>
        </w:rPr>
        <w:t>preventDefault</w:t>
      </w:r>
      <w:proofErr w:type="spell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proofErr w:type="gramEnd"/>
      <w:r w:rsidRPr="00B07A3A">
        <w:rPr>
          <w:rFonts w:ascii="Courier New" w:eastAsia="Times New Roman" w:hAnsi="Courier New" w:cs="Courier New"/>
          <w:color w:val="333333"/>
          <w:sz w:val="20"/>
          <w:szCs w:val="20"/>
          <w:bdr w:val="single" w:sz="6" w:space="0" w:color="AAAAAA" w:frame="1"/>
          <w:shd w:val="clear" w:color="auto" w:fill="EEEEEE"/>
          <w:lang w:val="fr-FR" w:eastAsia="fr-CA"/>
        </w:rPr>
        <w:t>)</w:t>
      </w:r>
      <w:r w:rsidRPr="00B07A3A">
        <w:rPr>
          <w:rFonts w:ascii="Century Gothic" w:eastAsia="Times New Roman" w:hAnsi="Century Gothic" w:cs="Times New Roman"/>
          <w:color w:val="333333"/>
          <w:sz w:val="23"/>
          <w:szCs w:val="23"/>
          <w:lang w:val="fr-FR" w:eastAsia="fr-CA"/>
        </w:rPr>
        <w:t xml:space="preserve"> ne va en revanche pas stopper la propagation d’un évènement.</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noProof/>
          <w:color w:val="333333"/>
          <w:sz w:val="23"/>
          <w:szCs w:val="23"/>
          <w:lang w:val="fr-FR" w:eastAsia="fr-FR"/>
        </w:rPr>
        <w:lastRenderedPageBreak/>
        <w:drawing>
          <wp:inline distT="0" distB="0" distL="0" distR="0" wp14:anchorId="58197636" wp14:editId="63D8D17A">
            <wp:extent cx="6610350" cy="7820025"/>
            <wp:effectExtent l="19050" t="0" r="0" b="0"/>
            <wp:docPr id="293" name="Image 293" descr="Utilisation de la méthode preventDefault() de l’objet JavaScrip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Utilisation de la méthode preventDefault() de l’objet JavaScript event"/>
                    <pic:cNvPicPr>
                      <a:picLocks noChangeAspect="1" noChangeArrowheads="1"/>
                    </pic:cNvPicPr>
                  </pic:nvPicPr>
                  <pic:blipFill>
                    <a:blip r:embed="rId117" cstate="print"/>
                    <a:srcRect/>
                    <a:stretch>
                      <a:fillRect/>
                    </a:stretch>
                  </pic:blipFill>
                  <pic:spPr bwMode="auto">
                    <a:xfrm>
                      <a:off x="0" y="0"/>
                      <a:ext cx="6610350" cy="7820025"/>
                    </a:xfrm>
                    <a:prstGeom prst="rect">
                      <a:avLst/>
                    </a:prstGeom>
                    <a:noFill/>
                    <a:ln w="9525">
                      <a:noFill/>
                      <a:miter lim="800000"/>
                      <a:headEnd/>
                      <a:tailEnd/>
                    </a:ln>
                  </pic:spPr>
                </pic:pic>
              </a:graphicData>
            </a:graphic>
          </wp:inline>
        </w:drawing>
      </w:r>
    </w:p>
    <w:p w:rsidR="00B07A3A" w:rsidRPr="00B07A3A" w:rsidRDefault="00651BD1"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hyperlink r:id="rId118" w:tgtFrame="_blank" w:history="1">
        <w:r w:rsidR="00B07A3A">
          <w:rPr>
            <w:rFonts w:ascii="Century Gothic" w:eastAsia="Times New Roman" w:hAnsi="Century Gothic" w:cs="Times New Roman"/>
            <w:color w:val="4B1980"/>
            <w:sz w:val="23"/>
            <w:u w:val="single"/>
            <w:lang w:val="fr-FR" w:eastAsia="fr-CA"/>
          </w:rPr>
          <w:t xml:space="preserve"> </w:t>
        </w:r>
      </w:hyperlink>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Tout ce que je vous montre ici peut vous sembler assez abstrait et sans intérêt, cependant vous devez absolument vous forcer à penser en termes « pratique ».</w:t>
      </w:r>
    </w:p>
    <w:p w:rsidR="00B07A3A" w:rsidRPr="00B07A3A" w:rsidRDefault="00B07A3A" w:rsidP="00B07A3A">
      <w:pPr>
        <w:spacing w:before="100" w:beforeAutospacing="1" w:after="100" w:afterAutospacing="1" w:line="390" w:lineRule="atLeast"/>
        <w:jc w:val="both"/>
        <w:rPr>
          <w:rFonts w:ascii="Century Gothic" w:eastAsia="Times New Roman" w:hAnsi="Century Gothic" w:cs="Times New Roman"/>
          <w:color w:val="333333"/>
          <w:sz w:val="23"/>
          <w:szCs w:val="23"/>
          <w:lang w:val="fr-FR" w:eastAsia="fr-CA"/>
        </w:rPr>
      </w:pPr>
      <w:r w:rsidRPr="00B07A3A">
        <w:rPr>
          <w:rFonts w:ascii="Century Gothic" w:eastAsia="Times New Roman" w:hAnsi="Century Gothic" w:cs="Times New Roman"/>
          <w:color w:val="333333"/>
          <w:sz w:val="23"/>
          <w:szCs w:val="23"/>
          <w:lang w:val="fr-FR" w:eastAsia="fr-CA"/>
        </w:rPr>
        <w:t>Par exemple, les deux méthodes étudiées ci-dessus vont pouvoir vous servir dans le cas de la validation d’un formulaire : si un utilisateur remplit mal un formulaire, vous pourrez empêcher l’envoi du formulaire et afficher un message.</w:t>
      </w:r>
    </w:p>
    <w:p w:rsidR="00D22266" w:rsidRPr="00E84018" w:rsidRDefault="00D22266" w:rsidP="00B07A3A">
      <w:pPr>
        <w:rPr>
          <w:lang w:val="fr-FR"/>
        </w:rPr>
      </w:pPr>
    </w:p>
    <w:sectPr w:rsidR="00D22266" w:rsidRPr="00E84018" w:rsidSect="00651BD1">
      <w:pgSz w:w="15840" w:h="1224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3C3A26"/>
    <w:multiLevelType w:val="multilevel"/>
    <w:tmpl w:val="6EBE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626DDB"/>
    <w:multiLevelType w:val="multilevel"/>
    <w:tmpl w:val="5236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D32A57"/>
    <w:multiLevelType w:val="multilevel"/>
    <w:tmpl w:val="094A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7"/>
  <w:proofState w:spelling="clean" w:grammar="clean"/>
  <w:defaultTabStop w:val="708"/>
  <w:hyphenationZone w:val="425"/>
  <w:characterSpacingControl w:val="doNotCompress"/>
  <w:compat>
    <w:compatSetting w:name="compatibilityMode" w:uri="http://schemas.microsoft.com/office/word" w:val="12"/>
  </w:compat>
  <w:rsids>
    <w:rsidRoot w:val="00E84018"/>
    <w:rsid w:val="002F3D08"/>
    <w:rsid w:val="005A0FA1"/>
    <w:rsid w:val="00651BD1"/>
    <w:rsid w:val="00765BCA"/>
    <w:rsid w:val="00B07A3A"/>
    <w:rsid w:val="00C61C77"/>
    <w:rsid w:val="00D22266"/>
    <w:rsid w:val="00D6096A"/>
    <w:rsid w:val="00E84018"/>
    <w:rsid w:val="00F91AC4"/>
    <w:rsid w:val="00FE3439"/>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2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4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018"/>
    <w:rPr>
      <w:rFonts w:ascii="Tahoma" w:hAnsi="Tahoma" w:cs="Tahoma"/>
      <w:sz w:val="16"/>
      <w:szCs w:val="16"/>
    </w:rPr>
  </w:style>
  <w:style w:type="character" w:styleId="Hyperlink">
    <w:name w:val="Hyperlink"/>
    <w:basedOn w:val="DefaultParagraphFont"/>
    <w:uiPriority w:val="99"/>
    <w:unhideWhenUsed/>
    <w:rsid w:val="00E8401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97754">
      <w:bodyDiv w:val="1"/>
      <w:marLeft w:val="0"/>
      <w:marRight w:val="0"/>
      <w:marTop w:val="0"/>
      <w:marBottom w:val="0"/>
      <w:divBdr>
        <w:top w:val="none" w:sz="0" w:space="0" w:color="auto"/>
        <w:left w:val="none" w:sz="0" w:space="0" w:color="auto"/>
        <w:bottom w:val="none" w:sz="0" w:space="0" w:color="auto"/>
        <w:right w:val="none" w:sz="0" w:space="0" w:color="auto"/>
      </w:divBdr>
      <w:divsChild>
        <w:div w:id="887185301">
          <w:marLeft w:val="0"/>
          <w:marRight w:val="0"/>
          <w:marTop w:val="0"/>
          <w:marBottom w:val="0"/>
          <w:divBdr>
            <w:top w:val="none" w:sz="0" w:space="0" w:color="auto"/>
            <w:left w:val="none" w:sz="0" w:space="0" w:color="auto"/>
            <w:bottom w:val="none" w:sz="0" w:space="0" w:color="auto"/>
            <w:right w:val="none" w:sz="0" w:space="0" w:color="auto"/>
          </w:divBdr>
          <w:divsChild>
            <w:div w:id="1141651421">
              <w:marLeft w:val="0"/>
              <w:marRight w:val="0"/>
              <w:marTop w:val="0"/>
              <w:marBottom w:val="0"/>
              <w:divBdr>
                <w:top w:val="none" w:sz="0" w:space="0" w:color="auto"/>
                <w:left w:val="none" w:sz="0" w:space="0" w:color="auto"/>
                <w:bottom w:val="none" w:sz="0" w:space="0" w:color="auto"/>
                <w:right w:val="none" w:sz="0" w:space="0" w:color="auto"/>
              </w:divBdr>
              <w:divsChild>
                <w:div w:id="370153809">
                  <w:marLeft w:val="0"/>
                  <w:marRight w:val="0"/>
                  <w:marTop w:val="0"/>
                  <w:marBottom w:val="0"/>
                  <w:divBdr>
                    <w:top w:val="none" w:sz="0" w:space="0" w:color="auto"/>
                    <w:left w:val="none" w:sz="0" w:space="0" w:color="auto"/>
                    <w:bottom w:val="none" w:sz="0" w:space="0" w:color="auto"/>
                    <w:right w:val="none" w:sz="0" w:space="0" w:color="auto"/>
                  </w:divBdr>
                  <w:divsChild>
                    <w:div w:id="1777212365">
                      <w:marLeft w:val="0"/>
                      <w:marRight w:val="0"/>
                      <w:marTop w:val="0"/>
                      <w:marBottom w:val="0"/>
                      <w:divBdr>
                        <w:top w:val="none" w:sz="0" w:space="0" w:color="auto"/>
                        <w:left w:val="none" w:sz="0" w:space="0" w:color="auto"/>
                        <w:bottom w:val="none" w:sz="0" w:space="0" w:color="auto"/>
                        <w:right w:val="single" w:sz="6" w:space="0" w:color="EEEEEE"/>
                      </w:divBdr>
                      <w:divsChild>
                        <w:div w:id="2094549036">
                          <w:marLeft w:val="0"/>
                          <w:marRight w:val="0"/>
                          <w:marTop w:val="0"/>
                          <w:marBottom w:val="750"/>
                          <w:divBdr>
                            <w:top w:val="none" w:sz="0" w:space="0" w:color="auto"/>
                            <w:left w:val="none" w:sz="0" w:space="0" w:color="auto"/>
                            <w:bottom w:val="none" w:sz="0" w:space="0" w:color="auto"/>
                            <w:right w:val="none" w:sz="0" w:space="0" w:color="auto"/>
                          </w:divBdr>
                          <w:divsChild>
                            <w:div w:id="14968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01914">
      <w:bodyDiv w:val="1"/>
      <w:marLeft w:val="0"/>
      <w:marRight w:val="0"/>
      <w:marTop w:val="0"/>
      <w:marBottom w:val="0"/>
      <w:divBdr>
        <w:top w:val="none" w:sz="0" w:space="0" w:color="auto"/>
        <w:left w:val="none" w:sz="0" w:space="0" w:color="auto"/>
        <w:bottom w:val="none" w:sz="0" w:space="0" w:color="auto"/>
        <w:right w:val="none" w:sz="0" w:space="0" w:color="auto"/>
      </w:divBdr>
      <w:divsChild>
        <w:div w:id="754403040">
          <w:marLeft w:val="0"/>
          <w:marRight w:val="0"/>
          <w:marTop w:val="0"/>
          <w:marBottom w:val="0"/>
          <w:divBdr>
            <w:top w:val="none" w:sz="0" w:space="0" w:color="auto"/>
            <w:left w:val="none" w:sz="0" w:space="0" w:color="auto"/>
            <w:bottom w:val="none" w:sz="0" w:space="0" w:color="auto"/>
            <w:right w:val="none" w:sz="0" w:space="0" w:color="auto"/>
          </w:divBdr>
          <w:divsChild>
            <w:div w:id="1848711654">
              <w:marLeft w:val="0"/>
              <w:marRight w:val="0"/>
              <w:marTop w:val="0"/>
              <w:marBottom w:val="0"/>
              <w:divBdr>
                <w:top w:val="none" w:sz="0" w:space="0" w:color="auto"/>
                <w:left w:val="none" w:sz="0" w:space="0" w:color="auto"/>
                <w:bottom w:val="none" w:sz="0" w:space="0" w:color="auto"/>
                <w:right w:val="none" w:sz="0" w:space="0" w:color="auto"/>
              </w:divBdr>
              <w:divsChild>
                <w:div w:id="1498882253">
                  <w:marLeft w:val="0"/>
                  <w:marRight w:val="0"/>
                  <w:marTop w:val="0"/>
                  <w:marBottom w:val="0"/>
                  <w:divBdr>
                    <w:top w:val="none" w:sz="0" w:space="0" w:color="auto"/>
                    <w:left w:val="none" w:sz="0" w:space="0" w:color="auto"/>
                    <w:bottom w:val="none" w:sz="0" w:space="0" w:color="auto"/>
                    <w:right w:val="none" w:sz="0" w:space="0" w:color="auto"/>
                  </w:divBdr>
                  <w:divsChild>
                    <w:div w:id="2075201686">
                      <w:marLeft w:val="0"/>
                      <w:marRight w:val="0"/>
                      <w:marTop w:val="0"/>
                      <w:marBottom w:val="0"/>
                      <w:divBdr>
                        <w:top w:val="none" w:sz="0" w:space="0" w:color="auto"/>
                        <w:left w:val="none" w:sz="0" w:space="0" w:color="auto"/>
                        <w:bottom w:val="none" w:sz="0" w:space="0" w:color="auto"/>
                        <w:right w:val="single" w:sz="6" w:space="0" w:color="EEEEEE"/>
                      </w:divBdr>
                      <w:divsChild>
                        <w:div w:id="1009715227">
                          <w:marLeft w:val="0"/>
                          <w:marRight w:val="0"/>
                          <w:marTop w:val="0"/>
                          <w:marBottom w:val="750"/>
                          <w:divBdr>
                            <w:top w:val="none" w:sz="0" w:space="0" w:color="auto"/>
                            <w:left w:val="none" w:sz="0" w:space="0" w:color="auto"/>
                            <w:bottom w:val="none" w:sz="0" w:space="0" w:color="auto"/>
                            <w:right w:val="none" w:sz="0" w:space="0" w:color="auto"/>
                          </w:divBdr>
                          <w:divsChild>
                            <w:div w:id="3761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733828">
      <w:bodyDiv w:val="1"/>
      <w:marLeft w:val="0"/>
      <w:marRight w:val="0"/>
      <w:marTop w:val="0"/>
      <w:marBottom w:val="0"/>
      <w:divBdr>
        <w:top w:val="none" w:sz="0" w:space="0" w:color="auto"/>
        <w:left w:val="none" w:sz="0" w:space="0" w:color="auto"/>
        <w:bottom w:val="none" w:sz="0" w:space="0" w:color="auto"/>
        <w:right w:val="none" w:sz="0" w:space="0" w:color="auto"/>
      </w:divBdr>
      <w:divsChild>
        <w:div w:id="638460081">
          <w:marLeft w:val="0"/>
          <w:marRight w:val="0"/>
          <w:marTop w:val="0"/>
          <w:marBottom w:val="0"/>
          <w:divBdr>
            <w:top w:val="none" w:sz="0" w:space="0" w:color="auto"/>
            <w:left w:val="none" w:sz="0" w:space="0" w:color="auto"/>
            <w:bottom w:val="none" w:sz="0" w:space="0" w:color="auto"/>
            <w:right w:val="none" w:sz="0" w:space="0" w:color="auto"/>
          </w:divBdr>
          <w:divsChild>
            <w:div w:id="1785490587">
              <w:marLeft w:val="0"/>
              <w:marRight w:val="0"/>
              <w:marTop w:val="0"/>
              <w:marBottom w:val="0"/>
              <w:divBdr>
                <w:top w:val="none" w:sz="0" w:space="0" w:color="auto"/>
                <w:left w:val="none" w:sz="0" w:space="0" w:color="auto"/>
                <w:bottom w:val="none" w:sz="0" w:space="0" w:color="auto"/>
                <w:right w:val="none" w:sz="0" w:space="0" w:color="auto"/>
              </w:divBdr>
              <w:divsChild>
                <w:div w:id="1792437779">
                  <w:marLeft w:val="0"/>
                  <w:marRight w:val="0"/>
                  <w:marTop w:val="0"/>
                  <w:marBottom w:val="0"/>
                  <w:divBdr>
                    <w:top w:val="none" w:sz="0" w:space="0" w:color="auto"/>
                    <w:left w:val="none" w:sz="0" w:space="0" w:color="auto"/>
                    <w:bottom w:val="none" w:sz="0" w:space="0" w:color="auto"/>
                    <w:right w:val="none" w:sz="0" w:space="0" w:color="auto"/>
                  </w:divBdr>
                  <w:divsChild>
                    <w:div w:id="1271279428">
                      <w:marLeft w:val="0"/>
                      <w:marRight w:val="0"/>
                      <w:marTop w:val="0"/>
                      <w:marBottom w:val="0"/>
                      <w:divBdr>
                        <w:top w:val="none" w:sz="0" w:space="0" w:color="auto"/>
                        <w:left w:val="none" w:sz="0" w:space="0" w:color="auto"/>
                        <w:bottom w:val="none" w:sz="0" w:space="0" w:color="auto"/>
                        <w:right w:val="single" w:sz="6" w:space="0" w:color="EEEEEE"/>
                      </w:divBdr>
                      <w:divsChild>
                        <w:div w:id="1701397814">
                          <w:marLeft w:val="0"/>
                          <w:marRight w:val="0"/>
                          <w:marTop w:val="0"/>
                          <w:marBottom w:val="750"/>
                          <w:divBdr>
                            <w:top w:val="none" w:sz="0" w:space="0" w:color="auto"/>
                            <w:left w:val="none" w:sz="0" w:space="0" w:color="auto"/>
                            <w:bottom w:val="none" w:sz="0" w:space="0" w:color="auto"/>
                            <w:right w:val="none" w:sz="0" w:space="0" w:color="auto"/>
                          </w:divBdr>
                          <w:divsChild>
                            <w:div w:id="89878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765062">
      <w:bodyDiv w:val="1"/>
      <w:marLeft w:val="0"/>
      <w:marRight w:val="0"/>
      <w:marTop w:val="0"/>
      <w:marBottom w:val="0"/>
      <w:divBdr>
        <w:top w:val="none" w:sz="0" w:space="0" w:color="auto"/>
        <w:left w:val="none" w:sz="0" w:space="0" w:color="auto"/>
        <w:bottom w:val="none" w:sz="0" w:space="0" w:color="auto"/>
        <w:right w:val="none" w:sz="0" w:space="0" w:color="auto"/>
      </w:divBdr>
      <w:divsChild>
        <w:div w:id="1271281459">
          <w:marLeft w:val="0"/>
          <w:marRight w:val="0"/>
          <w:marTop w:val="0"/>
          <w:marBottom w:val="0"/>
          <w:divBdr>
            <w:top w:val="none" w:sz="0" w:space="0" w:color="auto"/>
            <w:left w:val="none" w:sz="0" w:space="0" w:color="auto"/>
            <w:bottom w:val="none" w:sz="0" w:space="0" w:color="auto"/>
            <w:right w:val="none" w:sz="0" w:space="0" w:color="auto"/>
          </w:divBdr>
          <w:divsChild>
            <w:div w:id="1872185501">
              <w:marLeft w:val="0"/>
              <w:marRight w:val="0"/>
              <w:marTop w:val="0"/>
              <w:marBottom w:val="0"/>
              <w:divBdr>
                <w:top w:val="none" w:sz="0" w:space="0" w:color="auto"/>
                <w:left w:val="none" w:sz="0" w:space="0" w:color="auto"/>
                <w:bottom w:val="none" w:sz="0" w:space="0" w:color="auto"/>
                <w:right w:val="none" w:sz="0" w:space="0" w:color="auto"/>
              </w:divBdr>
              <w:divsChild>
                <w:div w:id="2135515846">
                  <w:marLeft w:val="0"/>
                  <w:marRight w:val="0"/>
                  <w:marTop w:val="0"/>
                  <w:marBottom w:val="0"/>
                  <w:divBdr>
                    <w:top w:val="none" w:sz="0" w:space="0" w:color="auto"/>
                    <w:left w:val="none" w:sz="0" w:space="0" w:color="auto"/>
                    <w:bottom w:val="none" w:sz="0" w:space="0" w:color="auto"/>
                    <w:right w:val="none" w:sz="0" w:space="0" w:color="auto"/>
                  </w:divBdr>
                  <w:divsChild>
                    <w:div w:id="164636975">
                      <w:marLeft w:val="0"/>
                      <w:marRight w:val="0"/>
                      <w:marTop w:val="0"/>
                      <w:marBottom w:val="0"/>
                      <w:divBdr>
                        <w:top w:val="none" w:sz="0" w:space="0" w:color="auto"/>
                        <w:left w:val="none" w:sz="0" w:space="0" w:color="auto"/>
                        <w:bottom w:val="none" w:sz="0" w:space="0" w:color="auto"/>
                        <w:right w:val="single" w:sz="6" w:space="0" w:color="EEEEEE"/>
                      </w:divBdr>
                      <w:divsChild>
                        <w:div w:id="560946403">
                          <w:marLeft w:val="0"/>
                          <w:marRight w:val="0"/>
                          <w:marTop w:val="0"/>
                          <w:marBottom w:val="750"/>
                          <w:divBdr>
                            <w:top w:val="none" w:sz="0" w:space="0" w:color="auto"/>
                            <w:left w:val="none" w:sz="0" w:space="0" w:color="auto"/>
                            <w:bottom w:val="none" w:sz="0" w:space="0" w:color="auto"/>
                            <w:right w:val="none" w:sz="0" w:space="0" w:color="auto"/>
                          </w:divBdr>
                          <w:divsChild>
                            <w:div w:id="6373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449507">
      <w:bodyDiv w:val="1"/>
      <w:marLeft w:val="0"/>
      <w:marRight w:val="0"/>
      <w:marTop w:val="0"/>
      <w:marBottom w:val="0"/>
      <w:divBdr>
        <w:top w:val="none" w:sz="0" w:space="0" w:color="auto"/>
        <w:left w:val="none" w:sz="0" w:space="0" w:color="auto"/>
        <w:bottom w:val="none" w:sz="0" w:space="0" w:color="auto"/>
        <w:right w:val="none" w:sz="0" w:space="0" w:color="auto"/>
      </w:divBdr>
      <w:divsChild>
        <w:div w:id="52587893">
          <w:marLeft w:val="0"/>
          <w:marRight w:val="0"/>
          <w:marTop w:val="0"/>
          <w:marBottom w:val="0"/>
          <w:divBdr>
            <w:top w:val="none" w:sz="0" w:space="0" w:color="auto"/>
            <w:left w:val="none" w:sz="0" w:space="0" w:color="auto"/>
            <w:bottom w:val="none" w:sz="0" w:space="0" w:color="auto"/>
            <w:right w:val="none" w:sz="0" w:space="0" w:color="auto"/>
          </w:divBdr>
          <w:divsChild>
            <w:div w:id="422649708">
              <w:marLeft w:val="0"/>
              <w:marRight w:val="0"/>
              <w:marTop w:val="0"/>
              <w:marBottom w:val="0"/>
              <w:divBdr>
                <w:top w:val="none" w:sz="0" w:space="0" w:color="auto"/>
                <w:left w:val="none" w:sz="0" w:space="0" w:color="auto"/>
                <w:bottom w:val="none" w:sz="0" w:space="0" w:color="auto"/>
                <w:right w:val="none" w:sz="0" w:space="0" w:color="auto"/>
              </w:divBdr>
              <w:divsChild>
                <w:div w:id="1481072000">
                  <w:marLeft w:val="0"/>
                  <w:marRight w:val="0"/>
                  <w:marTop w:val="0"/>
                  <w:marBottom w:val="0"/>
                  <w:divBdr>
                    <w:top w:val="none" w:sz="0" w:space="0" w:color="auto"/>
                    <w:left w:val="none" w:sz="0" w:space="0" w:color="auto"/>
                    <w:bottom w:val="none" w:sz="0" w:space="0" w:color="auto"/>
                    <w:right w:val="none" w:sz="0" w:space="0" w:color="auto"/>
                  </w:divBdr>
                  <w:divsChild>
                    <w:div w:id="138227484">
                      <w:marLeft w:val="0"/>
                      <w:marRight w:val="0"/>
                      <w:marTop w:val="0"/>
                      <w:marBottom w:val="0"/>
                      <w:divBdr>
                        <w:top w:val="none" w:sz="0" w:space="0" w:color="auto"/>
                        <w:left w:val="none" w:sz="0" w:space="0" w:color="auto"/>
                        <w:bottom w:val="none" w:sz="0" w:space="0" w:color="auto"/>
                        <w:right w:val="single" w:sz="6" w:space="0" w:color="EEEEEE"/>
                      </w:divBdr>
                      <w:divsChild>
                        <w:div w:id="1700429072">
                          <w:marLeft w:val="0"/>
                          <w:marRight w:val="0"/>
                          <w:marTop w:val="0"/>
                          <w:marBottom w:val="750"/>
                          <w:divBdr>
                            <w:top w:val="none" w:sz="0" w:space="0" w:color="auto"/>
                            <w:left w:val="none" w:sz="0" w:space="0" w:color="auto"/>
                            <w:bottom w:val="none" w:sz="0" w:space="0" w:color="auto"/>
                            <w:right w:val="none" w:sz="0" w:space="0" w:color="auto"/>
                          </w:divBdr>
                          <w:divsChild>
                            <w:div w:id="2715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318945">
      <w:bodyDiv w:val="1"/>
      <w:marLeft w:val="0"/>
      <w:marRight w:val="0"/>
      <w:marTop w:val="0"/>
      <w:marBottom w:val="0"/>
      <w:divBdr>
        <w:top w:val="none" w:sz="0" w:space="0" w:color="auto"/>
        <w:left w:val="none" w:sz="0" w:space="0" w:color="auto"/>
        <w:bottom w:val="none" w:sz="0" w:space="0" w:color="auto"/>
        <w:right w:val="none" w:sz="0" w:space="0" w:color="auto"/>
      </w:divBdr>
      <w:divsChild>
        <w:div w:id="499781478">
          <w:marLeft w:val="0"/>
          <w:marRight w:val="0"/>
          <w:marTop w:val="0"/>
          <w:marBottom w:val="0"/>
          <w:divBdr>
            <w:top w:val="none" w:sz="0" w:space="0" w:color="auto"/>
            <w:left w:val="none" w:sz="0" w:space="0" w:color="auto"/>
            <w:bottom w:val="none" w:sz="0" w:space="0" w:color="auto"/>
            <w:right w:val="none" w:sz="0" w:space="0" w:color="auto"/>
          </w:divBdr>
          <w:divsChild>
            <w:div w:id="582252900">
              <w:marLeft w:val="0"/>
              <w:marRight w:val="0"/>
              <w:marTop w:val="0"/>
              <w:marBottom w:val="0"/>
              <w:divBdr>
                <w:top w:val="none" w:sz="0" w:space="0" w:color="auto"/>
                <w:left w:val="none" w:sz="0" w:space="0" w:color="auto"/>
                <w:bottom w:val="none" w:sz="0" w:space="0" w:color="auto"/>
                <w:right w:val="none" w:sz="0" w:space="0" w:color="auto"/>
              </w:divBdr>
              <w:divsChild>
                <w:div w:id="2139449362">
                  <w:marLeft w:val="0"/>
                  <w:marRight w:val="0"/>
                  <w:marTop w:val="0"/>
                  <w:marBottom w:val="0"/>
                  <w:divBdr>
                    <w:top w:val="none" w:sz="0" w:space="0" w:color="auto"/>
                    <w:left w:val="none" w:sz="0" w:space="0" w:color="auto"/>
                    <w:bottom w:val="none" w:sz="0" w:space="0" w:color="auto"/>
                    <w:right w:val="none" w:sz="0" w:space="0" w:color="auto"/>
                  </w:divBdr>
                  <w:divsChild>
                    <w:div w:id="1887570618">
                      <w:marLeft w:val="0"/>
                      <w:marRight w:val="0"/>
                      <w:marTop w:val="0"/>
                      <w:marBottom w:val="0"/>
                      <w:divBdr>
                        <w:top w:val="none" w:sz="0" w:space="0" w:color="auto"/>
                        <w:left w:val="none" w:sz="0" w:space="0" w:color="auto"/>
                        <w:bottom w:val="none" w:sz="0" w:space="0" w:color="auto"/>
                        <w:right w:val="single" w:sz="6" w:space="0" w:color="EEEEEE"/>
                      </w:divBdr>
                      <w:divsChild>
                        <w:div w:id="639268672">
                          <w:marLeft w:val="0"/>
                          <w:marRight w:val="0"/>
                          <w:marTop w:val="0"/>
                          <w:marBottom w:val="750"/>
                          <w:divBdr>
                            <w:top w:val="none" w:sz="0" w:space="0" w:color="auto"/>
                            <w:left w:val="none" w:sz="0" w:space="0" w:color="auto"/>
                            <w:bottom w:val="none" w:sz="0" w:space="0" w:color="auto"/>
                            <w:right w:val="none" w:sz="0" w:space="0" w:color="auto"/>
                          </w:divBdr>
                          <w:divsChild>
                            <w:div w:id="19903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955166">
      <w:bodyDiv w:val="1"/>
      <w:marLeft w:val="0"/>
      <w:marRight w:val="0"/>
      <w:marTop w:val="0"/>
      <w:marBottom w:val="0"/>
      <w:divBdr>
        <w:top w:val="none" w:sz="0" w:space="0" w:color="auto"/>
        <w:left w:val="none" w:sz="0" w:space="0" w:color="auto"/>
        <w:bottom w:val="none" w:sz="0" w:space="0" w:color="auto"/>
        <w:right w:val="none" w:sz="0" w:space="0" w:color="auto"/>
      </w:divBdr>
      <w:divsChild>
        <w:div w:id="324289589">
          <w:marLeft w:val="0"/>
          <w:marRight w:val="0"/>
          <w:marTop w:val="0"/>
          <w:marBottom w:val="0"/>
          <w:divBdr>
            <w:top w:val="none" w:sz="0" w:space="0" w:color="auto"/>
            <w:left w:val="none" w:sz="0" w:space="0" w:color="auto"/>
            <w:bottom w:val="none" w:sz="0" w:space="0" w:color="auto"/>
            <w:right w:val="none" w:sz="0" w:space="0" w:color="auto"/>
          </w:divBdr>
          <w:divsChild>
            <w:div w:id="1426458471">
              <w:marLeft w:val="0"/>
              <w:marRight w:val="0"/>
              <w:marTop w:val="0"/>
              <w:marBottom w:val="0"/>
              <w:divBdr>
                <w:top w:val="none" w:sz="0" w:space="0" w:color="auto"/>
                <w:left w:val="none" w:sz="0" w:space="0" w:color="auto"/>
                <w:bottom w:val="none" w:sz="0" w:space="0" w:color="auto"/>
                <w:right w:val="none" w:sz="0" w:space="0" w:color="auto"/>
              </w:divBdr>
              <w:divsChild>
                <w:div w:id="1736931952">
                  <w:marLeft w:val="0"/>
                  <w:marRight w:val="0"/>
                  <w:marTop w:val="0"/>
                  <w:marBottom w:val="0"/>
                  <w:divBdr>
                    <w:top w:val="none" w:sz="0" w:space="0" w:color="auto"/>
                    <w:left w:val="none" w:sz="0" w:space="0" w:color="auto"/>
                    <w:bottom w:val="none" w:sz="0" w:space="0" w:color="auto"/>
                    <w:right w:val="none" w:sz="0" w:space="0" w:color="auto"/>
                  </w:divBdr>
                  <w:divsChild>
                    <w:div w:id="1564411520">
                      <w:marLeft w:val="0"/>
                      <w:marRight w:val="0"/>
                      <w:marTop w:val="0"/>
                      <w:marBottom w:val="0"/>
                      <w:divBdr>
                        <w:top w:val="none" w:sz="0" w:space="0" w:color="auto"/>
                        <w:left w:val="none" w:sz="0" w:space="0" w:color="auto"/>
                        <w:bottom w:val="none" w:sz="0" w:space="0" w:color="auto"/>
                        <w:right w:val="single" w:sz="6" w:space="0" w:color="EEEEEE"/>
                      </w:divBdr>
                      <w:divsChild>
                        <w:div w:id="1454441291">
                          <w:marLeft w:val="0"/>
                          <w:marRight w:val="0"/>
                          <w:marTop w:val="0"/>
                          <w:marBottom w:val="750"/>
                          <w:divBdr>
                            <w:top w:val="none" w:sz="0" w:space="0" w:color="auto"/>
                            <w:left w:val="none" w:sz="0" w:space="0" w:color="auto"/>
                            <w:bottom w:val="none" w:sz="0" w:space="0" w:color="auto"/>
                            <w:right w:val="none" w:sz="0" w:space="0" w:color="auto"/>
                          </w:divBdr>
                          <w:divsChild>
                            <w:div w:id="4981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1384">
      <w:bodyDiv w:val="1"/>
      <w:marLeft w:val="0"/>
      <w:marRight w:val="0"/>
      <w:marTop w:val="0"/>
      <w:marBottom w:val="0"/>
      <w:divBdr>
        <w:top w:val="none" w:sz="0" w:space="0" w:color="auto"/>
        <w:left w:val="none" w:sz="0" w:space="0" w:color="auto"/>
        <w:bottom w:val="none" w:sz="0" w:space="0" w:color="auto"/>
        <w:right w:val="none" w:sz="0" w:space="0" w:color="auto"/>
      </w:divBdr>
      <w:divsChild>
        <w:div w:id="32387638">
          <w:marLeft w:val="0"/>
          <w:marRight w:val="0"/>
          <w:marTop w:val="0"/>
          <w:marBottom w:val="0"/>
          <w:divBdr>
            <w:top w:val="none" w:sz="0" w:space="0" w:color="auto"/>
            <w:left w:val="none" w:sz="0" w:space="0" w:color="auto"/>
            <w:bottom w:val="none" w:sz="0" w:space="0" w:color="auto"/>
            <w:right w:val="none" w:sz="0" w:space="0" w:color="auto"/>
          </w:divBdr>
          <w:divsChild>
            <w:div w:id="812328469">
              <w:marLeft w:val="0"/>
              <w:marRight w:val="0"/>
              <w:marTop w:val="0"/>
              <w:marBottom w:val="0"/>
              <w:divBdr>
                <w:top w:val="none" w:sz="0" w:space="0" w:color="auto"/>
                <w:left w:val="none" w:sz="0" w:space="0" w:color="auto"/>
                <w:bottom w:val="none" w:sz="0" w:space="0" w:color="auto"/>
                <w:right w:val="none" w:sz="0" w:space="0" w:color="auto"/>
              </w:divBdr>
              <w:divsChild>
                <w:div w:id="1688604824">
                  <w:marLeft w:val="0"/>
                  <w:marRight w:val="0"/>
                  <w:marTop w:val="0"/>
                  <w:marBottom w:val="0"/>
                  <w:divBdr>
                    <w:top w:val="none" w:sz="0" w:space="0" w:color="auto"/>
                    <w:left w:val="none" w:sz="0" w:space="0" w:color="auto"/>
                    <w:bottom w:val="none" w:sz="0" w:space="0" w:color="auto"/>
                    <w:right w:val="none" w:sz="0" w:space="0" w:color="auto"/>
                  </w:divBdr>
                  <w:divsChild>
                    <w:div w:id="242493048">
                      <w:marLeft w:val="0"/>
                      <w:marRight w:val="0"/>
                      <w:marTop w:val="0"/>
                      <w:marBottom w:val="0"/>
                      <w:divBdr>
                        <w:top w:val="none" w:sz="0" w:space="0" w:color="auto"/>
                        <w:left w:val="none" w:sz="0" w:space="0" w:color="auto"/>
                        <w:bottom w:val="none" w:sz="0" w:space="0" w:color="auto"/>
                        <w:right w:val="single" w:sz="6" w:space="0" w:color="EEEEEE"/>
                      </w:divBdr>
                      <w:divsChild>
                        <w:div w:id="1398090502">
                          <w:marLeft w:val="0"/>
                          <w:marRight w:val="0"/>
                          <w:marTop w:val="0"/>
                          <w:marBottom w:val="750"/>
                          <w:divBdr>
                            <w:top w:val="none" w:sz="0" w:space="0" w:color="auto"/>
                            <w:left w:val="none" w:sz="0" w:space="0" w:color="auto"/>
                            <w:bottom w:val="none" w:sz="0" w:space="0" w:color="auto"/>
                            <w:right w:val="none" w:sz="0" w:space="0" w:color="auto"/>
                          </w:divBdr>
                          <w:divsChild>
                            <w:div w:id="10174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413731">
      <w:bodyDiv w:val="1"/>
      <w:marLeft w:val="0"/>
      <w:marRight w:val="0"/>
      <w:marTop w:val="0"/>
      <w:marBottom w:val="0"/>
      <w:divBdr>
        <w:top w:val="none" w:sz="0" w:space="0" w:color="auto"/>
        <w:left w:val="none" w:sz="0" w:space="0" w:color="auto"/>
        <w:bottom w:val="none" w:sz="0" w:space="0" w:color="auto"/>
        <w:right w:val="none" w:sz="0" w:space="0" w:color="auto"/>
      </w:divBdr>
      <w:divsChild>
        <w:div w:id="1622762302">
          <w:marLeft w:val="0"/>
          <w:marRight w:val="0"/>
          <w:marTop w:val="0"/>
          <w:marBottom w:val="0"/>
          <w:divBdr>
            <w:top w:val="none" w:sz="0" w:space="0" w:color="auto"/>
            <w:left w:val="none" w:sz="0" w:space="0" w:color="auto"/>
            <w:bottom w:val="none" w:sz="0" w:space="0" w:color="auto"/>
            <w:right w:val="none" w:sz="0" w:space="0" w:color="auto"/>
          </w:divBdr>
          <w:divsChild>
            <w:div w:id="1216237209">
              <w:marLeft w:val="0"/>
              <w:marRight w:val="0"/>
              <w:marTop w:val="0"/>
              <w:marBottom w:val="0"/>
              <w:divBdr>
                <w:top w:val="none" w:sz="0" w:space="0" w:color="auto"/>
                <w:left w:val="none" w:sz="0" w:space="0" w:color="auto"/>
                <w:bottom w:val="none" w:sz="0" w:space="0" w:color="auto"/>
                <w:right w:val="none" w:sz="0" w:space="0" w:color="auto"/>
              </w:divBdr>
              <w:divsChild>
                <w:div w:id="906769230">
                  <w:marLeft w:val="0"/>
                  <w:marRight w:val="0"/>
                  <w:marTop w:val="0"/>
                  <w:marBottom w:val="0"/>
                  <w:divBdr>
                    <w:top w:val="none" w:sz="0" w:space="0" w:color="auto"/>
                    <w:left w:val="none" w:sz="0" w:space="0" w:color="auto"/>
                    <w:bottom w:val="none" w:sz="0" w:space="0" w:color="auto"/>
                    <w:right w:val="none" w:sz="0" w:space="0" w:color="auto"/>
                  </w:divBdr>
                  <w:divsChild>
                    <w:div w:id="1215847972">
                      <w:marLeft w:val="0"/>
                      <w:marRight w:val="0"/>
                      <w:marTop w:val="0"/>
                      <w:marBottom w:val="0"/>
                      <w:divBdr>
                        <w:top w:val="none" w:sz="0" w:space="0" w:color="auto"/>
                        <w:left w:val="none" w:sz="0" w:space="0" w:color="auto"/>
                        <w:bottom w:val="none" w:sz="0" w:space="0" w:color="auto"/>
                        <w:right w:val="single" w:sz="6" w:space="0" w:color="EEEEEE"/>
                      </w:divBdr>
                      <w:divsChild>
                        <w:div w:id="1255357870">
                          <w:marLeft w:val="0"/>
                          <w:marRight w:val="0"/>
                          <w:marTop w:val="0"/>
                          <w:marBottom w:val="750"/>
                          <w:divBdr>
                            <w:top w:val="none" w:sz="0" w:space="0" w:color="auto"/>
                            <w:left w:val="none" w:sz="0" w:space="0" w:color="auto"/>
                            <w:bottom w:val="none" w:sz="0" w:space="0" w:color="auto"/>
                            <w:right w:val="none" w:sz="0" w:space="0" w:color="auto"/>
                          </w:divBdr>
                          <w:divsChild>
                            <w:div w:id="286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158939">
      <w:bodyDiv w:val="1"/>
      <w:marLeft w:val="0"/>
      <w:marRight w:val="0"/>
      <w:marTop w:val="0"/>
      <w:marBottom w:val="0"/>
      <w:divBdr>
        <w:top w:val="none" w:sz="0" w:space="0" w:color="auto"/>
        <w:left w:val="none" w:sz="0" w:space="0" w:color="auto"/>
        <w:bottom w:val="none" w:sz="0" w:space="0" w:color="auto"/>
        <w:right w:val="none" w:sz="0" w:space="0" w:color="auto"/>
      </w:divBdr>
      <w:divsChild>
        <w:div w:id="1371537504">
          <w:marLeft w:val="0"/>
          <w:marRight w:val="0"/>
          <w:marTop w:val="0"/>
          <w:marBottom w:val="0"/>
          <w:divBdr>
            <w:top w:val="none" w:sz="0" w:space="0" w:color="auto"/>
            <w:left w:val="none" w:sz="0" w:space="0" w:color="auto"/>
            <w:bottom w:val="none" w:sz="0" w:space="0" w:color="auto"/>
            <w:right w:val="none" w:sz="0" w:space="0" w:color="auto"/>
          </w:divBdr>
          <w:divsChild>
            <w:div w:id="805511819">
              <w:marLeft w:val="0"/>
              <w:marRight w:val="0"/>
              <w:marTop w:val="0"/>
              <w:marBottom w:val="0"/>
              <w:divBdr>
                <w:top w:val="none" w:sz="0" w:space="0" w:color="auto"/>
                <w:left w:val="none" w:sz="0" w:space="0" w:color="auto"/>
                <w:bottom w:val="none" w:sz="0" w:space="0" w:color="auto"/>
                <w:right w:val="none" w:sz="0" w:space="0" w:color="auto"/>
              </w:divBdr>
              <w:divsChild>
                <w:div w:id="2008093648">
                  <w:marLeft w:val="0"/>
                  <w:marRight w:val="0"/>
                  <w:marTop w:val="0"/>
                  <w:marBottom w:val="0"/>
                  <w:divBdr>
                    <w:top w:val="none" w:sz="0" w:space="0" w:color="auto"/>
                    <w:left w:val="none" w:sz="0" w:space="0" w:color="auto"/>
                    <w:bottom w:val="none" w:sz="0" w:space="0" w:color="auto"/>
                    <w:right w:val="none" w:sz="0" w:space="0" w:color="auto"/>
                  </w:divBdr>
                  <w:divsChild>
                    <w:div w:id="407918965">
                      <w:marLeft w:val="0"/>
                      <w:marRight w:val="0"/>
                      <w:marTop w:val="0"/>
                      <w:marBottom w:val="0"/>
                      <w:divBdr>
                        <w:top w:val="none" w:sz="0" w:space="0" w:color="auto"/>
                        <w:left w:val="none" w:sz="0" w:space="0" w:color="auto"/>
                        <w:bottom w:val="none" w:sz="0" w:space="0" w:color="auto"/>
                        <w:right w:val="single" w:sz="6" w:space="0" w:color="EEEEEE"/>
                      </w:divBdr>
                      <w:divsChild>
                        <w:div w:id="1730109517">
                          <w:marLeft w:val="0"/>
                          <w:marRight w:val="0"/>
                          <w:marTop w:val="0"/>
                          <w:marBottom w:val="750"/>
                          <w:divBdr>
                            <w:top w:val="none" w:sz="0" w:space="0" w:color="auto"/>
                            <w:left w:val="none" w:sz="0" w:space="0" w:color="auto"/>
                            <w:bottom w:val="none" w:sz="0" w:space="0" w:color="auto"/>
                            <w:right w:val="none" w:sz="0" w:space="0" w:color="auto"/>
                          </w:divBdr>
                          <w:divsChild>
                            <w:div w:id="13447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79.png"/><Relationship Id="rId21" Type="http://schemas.openxmlformats.org/officeDocument/2006/relationships/hyperlink" Target="http://jsbin.com/juhako/123/edit?html,output" TargetMode="External"/><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hyperlink" Target="http://jsbin.com/juhako/140/edit?html,output" TargetMode="External"/><Relationship Id="rId68" Type="http://schemas.openxmlformats.org/officeDocument/2006/relationships/image" Target="media/image47.png"/><Relationship Id="rId84" Type="http://schemas.openxmlformats.org/officeDocument/2006/relationships/image" Target="media/image58.png"/><Relationship Id="rId89" Type="http://schemas.openxmlformats.org/officeDocument/2006/relationships/hyperlink" Target="http://jsbin.com/juhako/14/edit?html,output" TargetMode="External"/><Relationship Id="rId112" Type="http://schemas.openxmlformats.org/officeDocument/2006/relationships/image" Target="media/image76.png"/><Relationship Id="rId16" Type="http://schemas.openxmlformats.org/officeDocument/2006/relationships/image" Target="media/image10.png"/><Relationship Id="rId107" Type="http://schemas.openxmlformats.org/officeDocument/2006/relationships/hyperlink" Target="http://jsbin.com/juhako/157/edit?html,output" TargetMode="External"/><Relationship Id="rId11" Type="http://schemas.openxmlformats.org/officeDocument/2006/relationships/image" Target="media/image6.png"/><Relationship Id="rId24" Type="http://schemas.openxmlformats.org/officeDocument/2006/relationships/hyperlink" Target="http://jsbin.com/juhako/127/edit?html,output" TargetMode="External"/><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http://jsbin.com/juhako/133/edit?html,output" TargetMode="External"/><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0.png"/><Relationship Id="rId66" Type="http://schemas.openxmlformats.org/officeDocument/2006/relationships/hyperlink" Target="http://jsbin.com/juhako/141/edit?html,output" TargetMode="External"/><Relationship Id="rId74" Type="http://schemas.openxmlformats.org/officeDocument/2006/relationships/image" Target="media/image51.png"/><Relationship Id="rId79" Type="http://schemas.openxmlformats.org/officeDocument/2006/relationships/hyperlink" Target="http://jsbin.com/juhako/145/edit?html,output" TargetMode="External"/><Relationship Id="rId87" Type="http://schemas.openxmlformats.org/officeDocument/2006/relationships/hyperlink" Target="http://jsbin.com/juhako/148/edit?html,output" TargetMode="External"/><Relationship Id="rId102" Type="http://schemas.openxmlformats.org/officeDocument/2006/relationships/image" Target="media/image70.png"/><Relationship Id="rId110" Type="http://schemas.openxmlformats.org/officeDocument/2006/relationships/hyperlink" Target="http://jsbin.com/juhako/158/edit?html,output" TargetMode="External"/><Relationship Id="rId115"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57.png"/><Relationship Id="rId90" Type="http://schemas.openxmlformats.org/officeDocument/2006/relationships/image" Target="media/image61.png"/><Relationship Id="rId95" Type="http://schemas.openxmlformats.org/officeDocument/2006/relationships/image" Target="media/image6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jsbin.com/juhako/128/edit?html,output" TargetMode="External"/><Relationship Id="rId30" Type="http://schemas.openxmlformats.org/officeDocument/2006/relationships/hyperlink" Target="http://jsbin.com/juhako/129/edit?html,output" TargetMode="External"/><Relationship Id="rId35" Type="http://schemas.openxmlformats.org/officeDocument/2006/relationships/image" Target="media/image24.png"/><Relationship Id="rId43" Type="http://schemas.openxmlformats.org/officeDocument/2006/relationships/hyperlink" Target="http://jsbin.com/juhako/134/edit?html,output" TargetMode="External"/><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4.png"/><Relationship Id="rId69" Type="http://schemas.openxmlformats.org/officeDocument/2006/relationships/hyperlink" Target="http://jsbin.com/juhako/142/edit?html,output" TargetMode="External"/><Relationship Id="rId77" Type="http://schemas.openxmlformats.org/officeDocument/2006/relationships/image" Target="media/image53.png"/><Relationship Id="rId100" Type="http://schemas.openxmlformats.org/officeDocument/2006/relationships/image" Target="media/image68.png"/><Relationship Id="rId105" Type="http://schemas.openxmlformats.org/officeDocument/2006/relationships/hyperlink" Target="http://jsbin.com/juhako/155/edit?html,output" TargetMode="External"/><Relationship Id="rId113" Type="http://schemas.openxmlformats.org/officeDocument/2006/relationships/hyperlink" Target="http://jsbin.com/juhako/159/edit?html,output" TargetMode="External"/><Relationship Id="rId118" Type="http://schemas.openxmlformats.org/officeDocument/2006/relationships/hyperlink" Target="http://jsbin.com/juhako/161/edit?html,output" TargetMode="External"/><Relationship Id="rId8" Type="http://schemas.openxmlformats.org/officeDocument/2006/relationships/image" Target="media/image3.png"/><Relationship Id="rId51" Type="http://schemas.openxmlformats.org/officeDocument/2006/relationships/hyperlink" Target="http://jsbin.com/juhako/136/edit?html,output" TargetMode="External"/><Relationship Id="rId72" Type="http://schemas.openxmlformats.org/officeDocument/2006/relationships/hyperlink" Target="http://jsbin.com/juhako/143/edit?html,output" TargetMode="External"/><Relationship Id="rId80" Type="http://schemas.openxmlformats.org/officeDocument/2006/relationships/image" Target="media/image55.png"/><Relationship Id="rId85" Type="http://schemas.openxmlformats.org/officeDocument/2006/relationships/hyperlink" Target="http://jsbin.com/juhako/147/edit?html,output" TargetMode="External"/><Relationship Id="rId93" Type="http://schemas.openxmlformats.org/officeDocument/2006/relationships/hyperlink" Target="http://jsbin.com/juhako/150/edit?html,output" TargetMode="External"/><Relationship Id="rId98" Type="http://schemas.openxmlformats.org/officeDocument/2006/relationships/image" Target="media/image67.png"/><Relationship Id="rId3" Type="http://schemas.microsoft.com/office/2007/relationships/stylesWithEffects" Target="stylesWithEffects.xml"/><Relationship Id="rId12" Type="http://schemas.openxmlformats.org/officeDocument/2006/relationships/hyperlink" Target="http://jsbin.com/juhako/117/edit?html,output" TargetMode="External"/><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http://jsbin.com/juhako/131/edit?html,output" TargetMode="External"/><Relationship Id="rId38" Type="http://schemas.openxmlformats.org/officeDocument/2006/relationships/image" Target="media/image26.png"/><Relationship Id="rId46" Type="http://schemas.openxmlformats.org/officeDocument/2006/relationships/hyperlink" Target="http://jsbin.com/juhako/135/edit?html,output" TargetMode="External"/><Relationship Id="rId59" Type="http://schemas.openxmlformats.org/officeDocument/2006/relationships/image" Target="media/image41.png"/><Relationship Id="rId67" Type="http://schemas.openxmlformats.org/officeDocument/2006/relationships/image" Target="media/image46.png"/><Relationship Id="rId103" Type="http://schemas.openxmlformats.org/officeDocument/2006/relationships/hyperlink" Target="http://jsbin.com/juhako/154/edit?html,output" TargetMode="External"/><Relationship Id="rId108" Type="http://schemas.openxmlformats.org/officeDocument/2006/relationships/image" Target="media/image73.png"/><Relationship Id="rId116" Type="http://schemas.openxmlformats.org/officeDocument/2006/relationships/hyperlink" Target="http://jsbin.com/juhako/160/edit?html,output" TargetMode="External"/><Relationship Id="rId20" Type="http://schemas.openxmlformats.org/officeDocument/2006/relationships/image" Target="media/image14.png"/><Relationship Id="rId41" Type="http://schemas.openxmlformats.org/officeDocument/2006/relationships/image" Target="media/image28.png"/><Relationship Id="rId54" Type="http://schemas.openxmlformats.org/officeDocument/2006/relationships/hyperlink" Target="http://jsbin.com/juhako/137/edit?html,output" TargetMode="External"/><Relationship Id="rId62" Type="http://schemas.openxmlformats.org/officeDocument/2006/relationships/image" Target="media/image43.png"/><Relationship Id="rId70" Type="http://schemas.openxmlformats.org/officeDocument/2006/relationships/image" Target="media/image48.png"/><Relationship Id="rId75" Type="http://schemas.openxmlformats.org/officeDocument/2006/relationships/hyperlink" Target="http://jsbin.com/juhako/144/edit?html,output" TargetMode="External"/><Relationship Id="rId83" Type="http://schemas.openxmlformats.org/officeDocument/2006/relationships/hyperlink" Target="http://jsbin.com/juhako/146/edit?html,output" TargetMode="External"/><Relationship Id="rId88" Type="http://schemas.openxmlformats.org/officeDocument/2006/relationships/image" Target="media/image60.png"/><Relationship Id="rId91" Type="http://schemas.openxmlformats.org/officeDocument/2006/relationships/image" Target="media/image62.png"/><Relationship Id="rId96" Type="http://schemas.openxmlformats.org/officeDocument/2006/relationships/image" Target="media/image66.png"/><Relationship Id="rId111"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hyperlink" Target="http://jsbin.com/juhako/132/edit?html,output" TargetMode="External"/><Relationship Id="rId49" Type="http://schemas.openxmlformats.org/officeDocument/2006/relationships/image" Target="media/image34.png"/><Relationship Id="rId57" Type="http://schemas.openxmlformats.org/officeDocument/2006/relationships/hyperlink" Target="http://jsbin.com/juhako/138/edit?html,output" TargetMode="External"/><Relationship Id="rId106" Type="http://schemas.openxmlformats.org/officeDocument/2006/relationships/image" Target="media/image72.png"/><Relationship Id="rId114" Type="http://schemas.openxmlformats.org/officeDocument/2006/relationships/image" Target="media/image77.png"/><Relationship Id="rId119"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hyperlink" Target="http://jsbin.com/juhako/139/edit?html,output" TargetMode="External"/><Relationship Id="rId65" Type="http://schemas.openxmlformats.org/officeDocument/2006/relationships/image" Target="media/image45.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image" Target="media/image56.png"/><Relationship Id="rId86" Type="http://schemas.openxmlformats.org/officeDocument/2006/relationships/image" Target="media/image59.png"/><Relationship Id="rId94" Type="http://schemas.openxmlformats.org/officeDocument/2006/relationships/image" Target="media/image64.png"/><Relationship Id="rId99" Type="http://schemas.openxmlformats.org/officeDocument/2006/relationships/hyperlink" Target="http://jsbin.com/juhako/153/edit?html,output" TargetMode="External"/><Relationship Id="rId101"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109" Type="http://schemas.openxmlformats.org/officeDocument/2006/relationships/image" Target="media/image74.png"/><Relationship Id="rId34" Type="http://schemas.openxmlformats.org/officeDocument/2006/relationships/image" Target="media/image23.png"/><Relationship Id="rId50" Type="http://schemas.openxmlformats.org/officeDocument/2006/relationships/image" Target="media/image35.png"/><Relationship Id="rId55" Type="http://schemas.openxmlformats.org/officeDocument/2006/relationships/image" Target="media/image38.png"/><Relationship Id="rId76" Type="http://schemas.openxmlformats.org/officeDocument/2006/relationships/image" Target="media/image52.png"/><Relationship Id="rId97" Type="http://schemas.openxmlformats.org/officeDocument/2006/relationships/hyperlink" Target="http://jsbin.com/juhako/151/edit?html,output" TargetMode="External"/><Relationship Id="rId104" Type="http://schemas.openxmlformats.org/officeDocument/2006/relationships/image" Target="media/image71.png"/><Relationship Id="rId120"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49.png"/><Relationship Id="rId92"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7346</Words>
  <Characters>40406</Characters>
  <Application>Microsoft Office Word</Application>
  <DocSecurity>0</DocSecurity>
  <Lines>336</Lines>
  <Paragraphs>95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47657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ABDELHALIM-LAPTOP</dc:creator>
  <cp:lastModifiedBy>Baaziz</cp:lastModifiedBy>
  <cp:revision>5</cp:revision>
  <dcterms:created xsi:type="dcterms:W3CDTF">2019-11-02T21:58:00Z</dcterms:created>
  <dcterms:modified xsi:type="dcterms:W3CDTF">2020-12-19T22:45:00Z</dcterms:modified>
</cp:coreProperties>
</file>