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1A47D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Université Badji Mokhtar Annaba</w:t>
      </w:r>
    </w:p>
    <w:p w14:paraId="1B9FF7F3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Faculté des sciences de l’ingénieur</w:t>
      </w:r>
    </w:p>
    <w:p w14:paraId="62F7E304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Département Electronique</w:t>
      </w:r>
    </w:p>
    <w:p w14:paraId="5ACD0411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TP2</w:t>
      </w:r>
      <w:r w:rsidRPr="004F49EB">
        <w:rPr>
          <w:rFonts w:ascii="Times New Roman" w:hAnsi="Times New Roman" w:cs="Times New Roman"/>
          <w:b/>
          <w:bCs/>
          <w:sz w:val="28"/>
          <w:szCs w:val="28"/>
        </w:rPr>
        <w:t xml:space="preserve"> EP</w:t>
      </w:r>
    </w:p>
    <w:p w14:paraId="5D452B26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But du TP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952CD1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but de ce TP est de déterminer les performances d'un redresseur monophasé simple et double alternance 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thyristor </w:t>
      </w:r>
      <w:r>
        <w:rPr>
          <w:rFonts w:ascii="Times New Roman" w:hAnsi="Times New Roman" w:cs="Times New Roman"/>
          <w:sz w:val="24"/>
          <w:szCs w:val="24"/>
        </w:rPr>
        <w:t>commandé avec une charge résistive et inductive.</w:t>
      </w:r>
    </w:p>
    <w:p w14:paraId="12E529DE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Partie Théorique</w:t>
      </w:r>
    </w:p>
    <w:p w14:paraId="7C83D840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l'ensemble des montages ci-dessous, vous devez :</w:t>
      </w:r>
    </w:p>
    <w:p w14:paraId="690C0EB3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Représenter l'allure du courant et de la tension dans la charge, la tension inverse </w:t>
      </w:r>
      <w:proofErr w:type="gramStart"/>
      <w:r>
        <w:rPr>
          <w:rFonts w:ascii="Times New Roman" w:hAnsi="Times New Roman" w:cs="Times New Roman"/>
          <w:sz w:val="24"/>
          <w:szCs w:val="24"/>
        </w:rPr>
        <w:t>au borne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</w:t>
      </w:r>
    </w:p>
    <w:p w14:paraId="0E9CE82F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thyristor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4840FEB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Calculer l'expression analytique de :</w:t>
      </w:r>
    </w:p>
    <w:p w14:paraId="496370BA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 w:hint="eastAsia"/>
          <w:sz w:val="24"/>
          <w:szCs w:val="24"/>
        </w:rPr>
        <w:t>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valeur moyenne du courant et de la tension dans la charge,</w:t>
      </w:r>
    </w:p>
    <w:p w14:paraId="06E87EEB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-Regular" w:eastAsia="Wingdings-Regular" w:hAnsi="Times New Roman" w:cs="Wingdings-Regular" w:hint="eastAsia"/>
        </w:rPr>
        <w:t></w:t>
      </w:r>
      <w:r>
        <w:rPr>
          <w:rFonts w:ascii="Wingdings-Regular" w:eastAsia="Wingdings-Regular" w:hAnsi="Times New Roman" w:cs="Wingdings-Regul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valeur efficace du courant et de la tension dans la charge,</w:t>
      </w:r>
    </w:p>
    <w:p w14:paraId="2059ADB4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Partie pratique</w:t>
      </w:r>
    </w:p>
    <w:p w14:paraId="2B698BF0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III.1. Redressement commandé mono-alternance :</w:t>
      </w:r>
    </w:p>
    <w:p w14:paraId="0B2A3CD9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 Charge résistive :</w:t>
      </w:r>
    </w:p>
    <w:p w14:paraId="6E6D0F52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Effectuer le montage électrique représenté sur le schéma de la figure (1).</w:t>
      </w:r>
    </w:p>
    <w:p w14:paraId="68F1A95C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</w:rPr>
        <w:t></w:t>
      </w:r>
      <w:r>
        <w:rPr>
          <w:rFonts w:ascii="SymbolMT" w:eastAsia="SymbolMT" w:hAnsi="Times New Roman" w:cs="Symbol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Réguler les paramètres de simulation comme suite:</w:t>
      </w:r>
    </w:p>
    <w:p w14:paraId="19FB0FE8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Wingdings-Regular" w:eastAsia="Wingdings-Regular" w:hAnsi="Times New Roman" w:cs="Wingdings-Regular" w:hint="eastAsia"/>
        </w:rPr>
        <w:t></w:t>
      </w:r>
      <w:r w:rsidRPr="00BD3D1C">
        <w:rPr>
          <w:rFonts w:ascii="Wingdings-Regular" w:eastAsia="Wingdings-Regular" w:hAnsi="Times New Roman" w:cs="Wingdings-Regular"/>
          <w:lang w:val="en-US"/>
        </w:rPr>
        <w:t xml:space="preserve"> </w:t>
      </w:r>
      <w:r w:rsidRPr="00BD3D1C">
        <w:rPr>
          <w:rFonts w:ascii="Times New Roman" w:hAnsi="Times New Roman" w:cs="Times New Roman"/>
          <w:sz w:val="24"/>
          <w:szCs w:val="24"/>
          <w:lang w:val="en-US"/>
        </w:rPr>
        <w:t>Time Step: 1.10</w:t>
      </w:r>
      <w:r w:rsidRPr="00BD3D1C">
        <w:rPr>
          <w:rFonts w:ascii="Times New Roman" w:hAnsi="Times New Roman" w:cs="Times New Roman"/>
          <w:sz w:val="16"/>
          <w:szCs w:val="16"/>
          <w:lang w:val="en-US"/>
        </w:rPr>
        <w:t xml:space="preserve">-4 </w:t>
      </w:r>
      <w:proofErr w:type="spellStart"/>
      <w:r w:rsidRPr="00BD3D1C">
        <w:rPr>
          <w:rFonts w:ascii="Times New Roman" w:hAnsi="Times New Roman" w:cs="Times New Roman"/>
          <w:sz w:val="24"/>
          <w:szCs w:val="24"/>
          <w:lang w:val="en-US"/>
        </w:rPr>
        <w:t>seconde</w:t>
      </w:r>
      <w:proofErr w:type="spellEnd"/>
      <w:r w:rsidRPr="00BD3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9DF6D2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Wingdings-Regular" w:eastAsia="Wingdings-Regular" w:hAnsi="Times New Roman" w:cs="Wingdings-Regular" w:hint="eastAsia"/>
        </w:rPr>
        <w:t></w:t>
      </w:r>
      <w:r w:rsidRPr="00BD3D1C">
        <w:rPr>
          <w:rFonts w:ascii="Wingdings-Regular" w:eastAsia="Wingdings-Regular" w:hAnsi="Times New Roman" w:cs="Wingdings-Regular"/>
          <w:lang w:val="en-US"/>
        </w:rPr>
        <w:t xml:space="preserve"> </w:t>
      </w:r>
      <w:r w:rsidRPr="00BD3D1C">
        <w:rPr>
          <w:rFonts w:ascii="Times New Roman" w:hAnsi="Times New Roman" w:cs="Times New Roman"/>
          <w:sz w:val="24"/>
          <w:szCs w:val="24"/>
          <w:lang w:val="en-US"/>
        </w:rPr>
        <w:t xml:space="preserve">Total Time: 0.1 </w:t>
      </w:r>
      <w:proofErr w:type="spellStart"/>
      <w:r w:rsidRPr="00BD3D1C">
        <w:rPr>
          <w:rFonts w:ascii="Times New Roman" w:hAnsi="Times New Roman" w:cs="Times New Roman"/>
          <w:sz w:val="24"/>
          <w:szCs w:val="24"/>
          <w:lang w:val="en-US"/>
        </w:rPr>
        <w:t>seconde</w:t>
      </w:r>
      <w:proofErr w:type="spellEnd"/>
      <w:r w:rsidRPr="00BD3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12B153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1943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2C9C0" wp14:editId="2D52A3D7">
                <wp:simplePos x="0" y="0"/>
                <wp:positionH relativeFrom="column">
                  <wp:posOffset>174625</wp:posOffset>
                </wp:positionH>
                <wp:positionV relativeFrom="paragraph">
                  <wp:posOffset>70485</wp:posOffset>
                </wp:positionV>
                <wp:extent cx="5278755" cy="21907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75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99C6" w14:textId="77777777" w:rsidR="00050EFC" w:rsidRDefault="00050EFC" w:rsidP="00050EFC">
                            <w:pPr>
                              <w:rPr>
                                <w:b/>
                              </w:rPr>
                            </w:pPr>
                            <w:r w:rsidRPr="00250EF9">
                              <w:rPr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BBF1E4" wp14:editId="333B8E5F">
                                  <wp:extent cx="5183863" cy="2035834"/>
                                  <wp:effectExtent l="0" t="0" r="0" b="254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lum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95255" cy="2040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B2FAC" w14:textId="77777777" w:rsidR="00050EFC" w:rsidRDefault="00050EFC" w:rsidP="00050EFC">
                            <w:pPr>
                              <w:rPr>
                                <w:b/>
                              </w:rPr>
                            </w:pPr>
                          </w:p>
                          <w:p w14:paraId="2010C529" w14:textId="77777777" w:rsidR="00050EFC" w:rsidRPr="00250EF9" w:rsidRDefault="00050EFC" w:rsidP="00050E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2C9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.75pt;margin-top:5.55pt;width:415.6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TaEAIAAPkDAAAOAAAAZHJzL2Uyb0RvYy54bWysU02P2yAQvVfqf0DcGztW3GysOKvtbreq&#10;tP2Qtr30RgDHqMBQILHTX78Dzmaj9lbVBwSemce8N4/19Wg0OUgfFNiWzmclJdJyEMruWvr92/2b&#10;K0pCZFYwDVa29CgDvd68frUeXCMr6EEL6QmC2NAMrqV9jK4pisB7aViYgZMWgx14wyIe/a4Qng2I&#10;bnRRleXbYgAvnAcuQ8C/d1OQbjJ+10kev3RdkJHolmJvMa8+r9u0Fps1a3aeuV7xUxvsH7owTFm8&#10;9Ax1xyIje6/+gjKKewjQxRkHU0DXKS4zB2QzL/9g89gzJzMXFCe4s0zh/8Hyz4evniiBs6spsczg&#10;jH7gpIiQJMoxSlIljQYXGkx9dJgcx3cwYn7mG9wD8J+BWLjtmd3JG+9h6CUT2OM8VRYXpRNOSCDb&#10;4RMIvIvtI2SgsfMmCYiSEETHWR3P88E+CMefdbW8WtbYJ8dYNV+VyzpPsGDNc7nzIX6QYEjatNSj&#10;ATI8OzyEmNphzXNKus3CvdI6m0BbMrR0VVd1LriIGBXRo1qZll6V6Ztck1i+tyIXR6b0tMcLtD3R&#10;TkwnznHcjpiYtNiCOKIAHiYv4tvBTQ/+NyUD+rCl4deeeUmJ/mhRxNV8sUjGzYdFvazw4C8j28sI&#10;sxyhWhopmba3MZt94nqDYncqy/DSyalX9FdW5/QWkoEvzznr5cVungAAAP//AwBQSwMEFAAGAAgA&#10;AAAhAA0xjp7eAAAACQEAAA8AAABkcnMvZG93bnJldi54bWxMj8FOwzAQRO9I/IO1SNyonULaEOJU&#10;FYgriEKRuLnxNokar6PYbcLfd3uC486MZt8Uq8l14oRDaD1pSGYKBFLlbUu1hq/P17sMRIiGrOk8&#10;oYZfDLAqr68Kk1s/0geeNrEWXEIhNxqaGPtcylA16EyY+R6Jvb0fnIl8DrW0gxm53HVyrtRCOtMS&#10;f2hMj88NVofN0WnYvu1/vh/Ue/3i0n70k5LkHqXWtzfT+glExCn+heGCz+hQMtPOH8kG0WmYL1NO&#10;sp4kINjP0oyn7DTcp4sEZFnI/wvKMwAAAP//AwBQSwECLQAUAAYACAAAACEAtoM4kv4AAADhAQAA&#10;EwAAAAAAAAAAAAAAAAAAAAAAW0NvbnRlbnRfVHlwZXNdLnhtbFBLAQItABQABgAIAAAAIQA4/SH/&#10;1gAAAJQBAAALAAAAAAAAAAAAAAAAAC8BAABfcmVscy8ucmVsc1BLAQItABQABgAIAAAAIQAVKXTa&#10;EAIAAPkDAAAOAAAAAAAAAAAAAAAAAC4CAABkcnMvZTJvRG9jLnhtbFBLAQItABQABgAIAAAAIQAN&#10;MY6e3gAAAAkBAAAPAAAAAAAAAAAAAAAAAGoEAABkcnMvZG93bnJldi54bWxQSwUGAAAAAAQABADz&#10;AAAAdQUAAAAA&#10;" filled="f" stroked="f">
                <v:textbox>
                  <w:txbxContent>
                    <w:p w14:paraId="696F99C6" w14:textId="77777777" w:rsidR="00050EFC" w:rsidRDefault="00050EFC" w:rsidP="00050EFC">
                      <w:pPr>
                        <w:rPr>
                          <w:b/>
                        </w:rPr>
                      </w:pPr>
                      <w:r w:rsidRPr="00250EF9">
                        <w:rPr>
                          <w:b/>
                          <w:noProof/>
                          <w:lang w:eastAsia="fr-FR"/>
                        </w:rPr>
                        <w:drawing>
                          <wp:inline distT="0" distB="0" distL="0" distR="0" wp14:anchorId="46BBF1E4" wp14:editId="333B8E5F">
                            <wp:extent cx="5183863" cy="2035834"/>
                            <wp:effectExtent l="0" t="0" r="0" b="254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95255" cy="2040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B2FAC" w14:textId="77777777" w:rsidR="00050EFC" w:rsidRDefault="00050EFC" w:rsidP="00050EFC">
                      <w:pPr>
                        <w:rPr>
                          <w:b/>
                        </w:rPr>
                      </w:pPr>
                    </w:p>
                    <w:p w14:paraId="2010C529" w14:textId="77777777" w:rsidR="00050EFC" w:rsidRPr="00250EF9" w:rsidRDefault="00050EFC" w:rsidP="00050E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9B197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8ED22F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2373B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ADAA79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71CE35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009076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B2C41A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19ECFE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A5940E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2DB75F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E0B2FF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3FA14C" w14:textId="77777777" w:rsidR="00050EFC" w:rsidRPr="00BD3D1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1BD772" w14:textId="77777777" w:rsidR="00050EFC" w:rsidRPr="00D815EF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5EF">
        <w:rPr>
          <w:rFonts w:ascii="Times New Roman" w:hAnsi="Times New Roman" w:cs="Times New Roman"/>
          <w:sz w:val="24"/>
          <w:szCs w:val="24"/>
        </w:rPr>
        <w:t xml:space="preserve">- Tracer la forme d’onde de la tension de la source </w:t>
      </w:r>
      <w:r w:rsidRPr="00D815E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s</w:t>
      </w:r>
      <w:r w:rsidRPr="00D815EF">
        <w:rPr>
          <w:rFonts w:ascii="Times New Roman" w:hAnsi="Times New Roman" w:cs="Times New Roman"/>
          <w:sz w:val="24"/>
          <w:szCs w:val="24"/>
        </w:rPr>
        <w:t xml:space="preserve">, la tension redressée </w:t>
      </w:r>
      <w:proofErr w:type="spellStart"/>
      <w:r w:rsidRPr="00D815E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c</w:t>
      </w:r>
      <w:proofErr w:type="spellEnd"/>
      <w:r w:rsidRPr="00D815EF">
        <w:rPr>
          <w:rFonts w:ascii="Times New Roman" w:hAnsi="Times New Roman" w:cs="Times New Roman"/>
          <w:sz w:val="24"/>
          <w:szCs w:val="24"/>
        </w:rPr>
        <w:t xml:space="preserve">, la tension inverse au borne du thyristor </w:t>
      </w:r>
      <w:proofErr w:type="spellStart"/>
      <w:r w:rsidRPr="00D815E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Th</w:t>
      </w:r>
      <w:proofErr w:type="spellEnd"/>
      <w:r w:rsidRPr="00D815EF">
        <w:rPr>
          <w:rFonts w:ascii="Times New Roman" w:hAnsi="Times New Roman" w:cs="Times New Roman"/>
          <w:sz w:val="24"/>
          <w:szCs w:val="24"/>
        </w:rPr>
        <w:t xml:space="preserve">, et le courant </w:t>
      </w:r>
      <w:proofErr w:type="spellStart"/>
      <w:r w:rsidRPr="00D815E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c</w:t>
      </w:r>
      <w:proofErr w:type="spellEnd"/>
      <w:r w:rsidRPr="00D815E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D815EF">
        <w:rPr>
          <w:rFonts w:ascii="Times New Roman" w:hAnsi="Times New Roman" w:cs="Times New Roman"/>
          <w:sz w:val="24"/>
          <w:szCs w:val="24"/>
        </w:rPr>
        <w:t xml:space="preserve">pour </w:t>
      </w:r>
      <w:r w:rsidRPr="00D815EF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Pr="00D815E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815EF">
        <w:rPr>
          <w:rFonts w:ascii="Times New Roman" w:hAnsi="Times New Roman" w:cs="Times New Roman"/>
          <w:sz w:val="24"/>
          <w:szCs w:val="24"/>
        </w:rPr>
        <w:t>0, 30°, et 60</w:t>
      </w:r>
      <w:proofErr w:type="gramStart"/>
      <w:r w:rsidRPr="00D815EF">
        <w:rPr>
          <w:rFonts w:ascii="Times New Roman" w:hAnsi="Times New Roman" w:cs="Times New Roman"/>
          <w:sz w:val="24"/>
          <w:szCs w:val="24"/>
        </w:rPr>
        <w:t xml:space="preserve">° </w:t>
      </w:r>
      <w:r w:rsidRPr="00D815EF">
        <w:rPr>
          <w:rFonts w:ascii="Times New Roman" w:hAnsi="Times New Roman" w:cs="Times New Roman"/>
        </w:rPr>
        <w:t>,</w:t>
      </w:r>
      <w:proofErr w:type="gramEnd"/>
      <w:r w:rsidRPr="00D815EF">
        <w:rPr>
          <w:rFonts w:ascii="Times New Roman" w:hAnsi="Times New Roman" w:cs="Times New Roman"/>
        </w:rPr>
        <w:t xml:space="preserve"> </w:t>
      </w:r>
      <w:r w:rsidRPr="00D815EF">
        <w:rPr>
          <w:rFonts w:ascii="Times New Roman" w:hAnsi="Times New Roman" w:cs="Times New Roman"/>
          <w:sz w:val="24"/>
          <w:szCs w:val="24"/>
        </w:rPr>
        <w:t>(</w:t>
      </w:r>
      <w:r w:rsidRPr="00D815EF">
        <w:rPr>
          <w:rFonts w:ascii="Times New Roman" w:hAnsi="Times New Roman" w:cs="Times New Roman"/>
          <w:i/>
          <w:iCs/>
          <w:sz w:val="24"/>
          <w:szCs w:val="24"/>
        </w:rPr>
        <w:t xml:space="preserve">α </w:t>
      </w:r>
      <w:r w:rsidRPr="00D815EF">
        <w:rPr>
          <w:rFonts w:ascii="Times New Roman" w:hAnsi="Times New Roman" w:cs="Times New Roman"/>
          <w:sz w:val="24"/>
          <w:szCs w:val="24"/>
        </w:rPr>
        <w:t>est l’angle d’amorçage du thyristor).</w:t>
      </w:r>
    </w:p>
    <w:p w14:paraId="4E250D66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815EF">
        <w:rPr>
          <w:rFonts w:ascii="Times New Roman" w:hAnsi="Times New Roman" w:cs="Times New Roman"/>
          <w:sz w:val="24"/>
          <w:szCs w:val="24"/>
        </w:rPr>
        <w:t>- Tracer la variation de la valeur moyenne et la valeur efficace de la tension aux bornes de la charge (</w:t>
      </w:r>
      <w:proofErr w:type="spellStart"/>
      <w:r w:rsidRPr="00D815E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815EF">
        <w:rPr>
          <w:rFonts w:ascii="Times New Roman" w:hAnsi="Times New Roman" w:cs="Times New Roman"/>
          <w:i/>
          <w:iCs/>
          <w:sz w:val="16"/>
          <w:szCs w:val="16"/>
        </w:rPr>
        <w:t>c</w:t>
      </w:r>
      <w:proofErr w:type="spellEnd"/>
      <w:r w:rsidRPr="00D815EF">
        <w:rPr>
          <w:rFonts w:ascii="Times New Roman" w:hAnsi="Times New Roman" w:cs="Times New Roman"/>
          <w:sz w:val="24"/>
          <w:szCs w:val="24"/>
        </w:rPr>
        <w:t xml:space="preserve">) en fonction de l’angle d’amorçage </w:t>
      </w:r>
      <w:r w:rsidRPr="00D815EF">
        <w:rPr>
          <w:rFonts w:ascii="Times New Roman" w:hAnsi="Times New Roman" w:cs="Times New Roman"/>
          <w:i/>
          <w:iCs/>
          <w:sz w:val="24"/>
          <w:szCs w:val="24"/>
        </w:rPr>
        <w:t>α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E7FEBDA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050EFC" w14:paraId="4BFA3A89" w14:textId="77777777" w:rsidTr="006453FB">
        <w:tc>
          <w:tcPr>
            <w:tcW w:w="1316" w:type="dxa"/>
          </w:tcPr>
          <w:p w14:paraId="0C87F652" w14:textId="77777777" w:rsidR="00050EFC" w:rsidRPr="00F24D92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D81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α</w:t>
            </w:r>
            <w:r w:rsidRPr="00D815EF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degé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14:paraId="57015F76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1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14:paraId="6AB80A21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15EF"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  <w:tc>
          <w:tcPr>
            <w:tcW w:w="1316" w:type="dxa"/>
          </w:tcPr>
          <w:p w14:paraId="31699325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D815E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316" w:type="dxa"/>
          </w:tcPr>
          <w:p w14:paraId="3A3EAF49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Pr="00D815E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316" w:type="dxa"/>
          </w:tcPr>
          <w:p w14:paraId="11D749E1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  <w:r w:rsidRPr="00D815E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316" w:type="dxa"/>
          </w:tcPr>
          <w:p w14:paraId="0B3A05B9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180</w:t>
            </w:r>
            <w:r w:rsidRPr="00D815E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050EFC" w14:paraId="7E1363D7" w14:textId="77777777" w:rsidTr="006453FB">
        <w:tc>
          <w:tcPr>
            <w:tcW w:w="1316" w:type="dxa"/>
          </w:tcPr>
          <w:p w14:paraId="59A479AD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069E8">
              <w:rPr>
                <w:rFonts w:ascii="Times New Roman" w:hAnsi="Times New Roman" w:cs="Times New Roman"/>
                <w:iCs/>
                <w:sz w:val="24"/>
                <w:szCs w:val="24"/>
              </w:rPr>
              <w:t>Vcmoy</w:t>
            </w:r>
            <w:proofErr w:type="spellEnd"/>
          </w:p>
        </w:tc>
        <w:tc>
          <w:tcPr>
            <w:tcW w:w="1316" w:type="dxa"/>
          </w:tcPr>
          <w:p w14:paraId="15DCCEDF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F8FF80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56EBE12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47E99F1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7E4B7D9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C6DDF11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50EFC" w14:paraId="014A000C" w14:textId="77777777" w:rsidTr="006453FB">
        <w:tc>
          <w:tcPr>
            <w:tcW w:w="1316" w:type="dxa"/>
          </w:tcPr>
          <w:p w14:paraId="48EA390C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Vceff</w:t>
            </w:r>
            <w:proofErr w:type="spellEnd"/>
          </w:p>
        </w:tc>
        <w:tc>
          <w:tcPr>
            <w:tcW w:w="1316" w:type="dxa"/>
          </w:tcPr>
          <w:p w14:paraId="5C9B6AA2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156AA8F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04DA0466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3AE7655E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5A289659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21CADF2" w14:textId="77777777" w:rsidR="00050EFC" w:rsidRDefault="00050EFC" w:rsidP="00645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EF08BC1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2- Charge inductive :</w:t>
      </w:r>
    </w:p>
    <w:p w14:paraId="3D2E11DA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Effectuer le montage électrique représenté sur le schéma de la figure (2), avec : L =0.1H ; 1H</w:t>
      </w:r>
    </w:p>
    <w:p w14:paraId="2B6FBA04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Refaire le même travail que celui effectuer pour charge résistive.</w:t>
      </w:r>
    </w:p>
    <w:p w14:paraId="783FF721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8985C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803">
        <w:rPr>
          <w:rFonts w:ascii="Times New Roman" w:hAnsi="Times New Roman" w:cs="Times New Roman"/>
          <w:b/>
          <w:bCs/>
          <w:sz w:val="24"/>
          <w:szCs w:val="24"/>
        </w:rPr>
        <w:t>III.2. Redressement double-alternance à thyristor :</w:t>
      </w:r>
    </w:p>
    <w:p w14:paraId="03F9E681" w14:textId="77777777" w:rsidR="00050EFC" w:rsidRPr="004F4803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979D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803">
        <w:rPr>
          <w:rFonts w:ascii="Times New Roman" w:hAnsi="Times New Roman" w:cs="Times New Roman"/>
          <w:sz w:val="24"/>
          <w:szCs w:val="24"/>
        </w:rPr>
        <w:t>Effectuer 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4803">
        <w:rPr>
          <w:rFonts w:ascii="Times New Roman" w:hAnsi="Times New Roman" w:cs="Times New Roman"/>
          <w:sz w:val="24"/>
          <w:szCs w:val="24"/>
        </w:rPr>
        <w:t xml:space="preserve"> montage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4803">
        <w:rPr>
          <w:rFonts w:ascii="Times New Roman" w:hAnsi="Times New Roman" w:cs="Times New Roman"/>
          <w:sz w:val="24"/>
          <w:szCs w:val="24"/>
        </w:rPr>
        <w:t xml:space="preserve"> électrique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4803">
        <w:rPr>
          <w:rFonts w:ascii="Times New Roman" w:hAnsi="Times New Roman" w:cs="Times New Roman"/>
          <w:sz w:val="24"/>
          <w:szCs w:val="24"/>
        </w:rPr>
        <w:t xml:space="preserve"> représen</w:t>
      </w:r>
      <w:r>
        <w:rPr>
          <w:rFonts w:ascii="Times New Roman" w:hAnsi="Times New Roman" w:cs="Times New Roman"/>
          <w:sz w:val="24"/>
          <w:szCs w:val="24"/>
        </w:rPr>
        <w:t>tés sur le schéma de la figure (3</w:t>
      </w:r>
      <w:r w:rsidRPr="004F48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et de </w:t>
      </w:r>
      <w:proofErr w:type="gramStart"/>
      <w:r>
        <w:rPr>
          <w:rFonts w:ascii="Times New Roman" w:hAnsi="Times New Roman" w:cs="Times New Roman"/>
          <w:sz w:val="24"/>
          <w:szCs w:val="24"/>
        </w:rPr>
        <w:t>la  figure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(4)</w:t>
      </w:r>
      <w:r w:rsidRPr="004F4803">
        <w:rPr>
          <w:rFonts w:ascii="Times New Roman" w:hAnsi="Times New Roman" w:cs="Times New Roman"/>
          <w:sz w:val="24"/>
          <w:szCs w:val="24"/>
        </w:rPr>
        <w:t xml:space="preserve"> (utiliser les mêmes paramètres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803">
        <w:rPr>
          <w:rFonts w:ascii="Times New Roman" w:hAnsi="Times New Roman" w:cs="Times New Roman"/>
          <w:sz w:val="24"/>
          <w:szCs w:val="24"/>
        </w:rPr>
        <w:t>précédents).</w:t>
      </w:r>
    </w:p>
    <w:p w14:paraId="6F213714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ADA52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66447D2" wp14:editId="60241F86">
            <wp:extent cx="5760720" cy="1690546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76E6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C19BC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Refaire le même travail demandé dans la section </w:t>
      </w:r>
      <w:r w:rsidRPr="00354A1B">
        <w:rPr>
          <w:rFonts w:ascii="Times New Roman" w:hAnsi="Times New Roman" w:cs="Times New Roman"/>
          <w:b/>
          <w:sz w:val="24"/>
          <w:szCs w:val="24"/>
        </w:rPr>
        <w:t>III-1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E44CBD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0C9DA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C65D7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fin donner une conclusion générale </w:t>
      </w:r>
    </w:p>
    <w:p w14:paraId="444BEB68" w14:textId="77777777" w:rsidR="00050EFC" w:rsidRDefault="00050EFC" w:rsidP="0005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88325" w14:textId="77777777" w:rsidR="00CF1746" w:rsidRDefault="00CF1746"/>
    <w:sectPr w:rsidR="00CF1746" w:rsidSect="00EB1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C"/>
    <w:rsid w:val="00050EFC"/>
    <w:rsid w:val="00CF1746"/>
    <w:rsid w:val="00E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3538"/>
  <w15:chartTrackingRefBased/>
  <w15:docId w15:val="{3EF03D8E-D3EA-49C1-BB29-EE8273EC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F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MO3ADE</dc:creator>
  <cp:keywords/>
  <dc:description/>
  <cp:lastModifiedBy>MO3ADE</cp:lastModifiedBy>
  <cp:revision>1</cp:revision>
  <dcterms:created xsi:type="dcterms:W3CDTF">2021-02-21T09:31:00Z</dcterms:created>
  <dcterms:modified xsi:type="dcterms:W3CDTF">2021-02-21T09:32:00Z</dcterms:modified>
</cp:coreProperties>
</file>