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AFFE1" w14:textId="77777777"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Département d’électronique</w:t>
      </w:r>
      <w:r>
        <w:rPr>
          <w:b/>
          <w:bCs/>
          <w:sz w:val="24"/>
          <w:szCs w:val="24"/>
        </w:rPr>
        <w:t xml:space="preserve">                                                                     Décembre 2017</w:t>
      </w:r>
    </w:p>
    <w:p w14:paraId="21D7321B" w14:textId="77777777"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Université Badji Mokhtar Annaba</w:t>
      </w:r>
    </w:p>
    <w:p w14:paraId="57AA07B4" w14:textId="77777777" w:rsidR="00C0688B" w:rsidRDefault="00C0688B" w:rsidP="00C0688B"/>
    <w:p w14:paraId="30F672B0" w14:textId="77777777" w:rsidR="00C0688B" w:rsidRDefault="00C0688B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Micro interrogation</w:t>
      </w:r>
    </w:p>
    <w:p w14:paraId="799A8BCC" w14:textId="77777777" w:rsidR="00C0688B" w:rsidRDefault="00C0688B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Durée 30 mn</w:t>
      </w:r>
    </w:p>
    <w:p w14:paraId="38F2045A" w14:textId="77777777" w:rsidR="00C0688B" w:rsidRDefault="00C0688B" w:rsidP="00C0688B">
      <w:pPr>
        <w:spacing w:after="0" w:line="240" w:lineRule="auto"/>
        <w:jc w:val="both"/>
        <w:rPr>
          <w:sz w:val="24"/>
          <w:szCs w:val="24"/>
        </w:rPr>
      </w:pPr>
    </w:p>
    <w:p w14:paraId="379DB242" w14:textId="77777777" w:rsidR="00C0688B" w:rsidRPr="00C0688B" w:rsidRDefault="00C0688B" w:rsidP="00C0688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NB : </w:t>
      </w:r>
      <w:r w:rsidRPr="00C0688B">
        <w:rPr>
          <w:sz w:val="24"/>
          <w:szCs w:val="24"/>
        </w:rPr>
        <w:t>Chaque question possède une seule réponse vraie. Chaque question est sur 1.25 pts</w:t>
      </w:r>
    </w:p>
    <w:p w14:paraId="37CC6558" w14:textId="77777777" w:rsidR="00C17CDE" w:rsidRDefault="00C17CDE"/>
    <w:p w14:paraId="3758B2DE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Un signal périodique réel possède</w:t>
      </w:r>
    </w:p>
    <w:p w14:paraId="60D2B694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discret</w:t>
      </w:r>
    </w:p>
    <w:p w14:paraId="0EB333FF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périodique</w:t>
      </w:r>
    </w:p>
    <w:p w14:paraId="0BDE6427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réel</w:t>
      </w:r>
    </w:p>
    <w:p w14:paraId="6DB4ED94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Un spectre de Fourier à bande étroite</w:t>
      </w:r>
    </w:p>
    <w:p w14:paraId="510B368F" w14:textId="77777777" w:rsidR="00C0688B" w:rsidRDefault="00C0688B" w:rsidP="00C0688B">
      <w:pPr>
        <w:pStyle w:val="Paragraphedeliste"/>
        <w:ind w:left="1440"/>
      </w:pPr>
    </w:p>
    <w:p w14:paraId="3638E617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Un signal très bref possède un spectre de Fourier</w:t>
      </w:r>
    </w:p>
    <w:p w14:paraId="3FDFC78A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Large</w:t>
      </w:r>
    </w:p>
    <w:p w14:paraId="06F6C20B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Etroit</w:t>
      </w:r>
    </w:p>
    <w:p w14:paraId="437EC95B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Basse fréquence</w:t>
      </w:r>
    </w:p>
    <w:p w14:paraId="71FF8C16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Haute fréquence</w:t>
      </w:r>
    </w:p>
    <w:p w14:paraId="73AE14A3" w14:textId="77777777" w:rsidR="00C0688B" w:rsidRDefault="00C0688B" w:rsidP="00C0688B">
      <w:pPr>
        <w:pStyle w:val="Paragraphedeliste"/>
        <w:ind w:left="1440"/>
      </w:pPr>
    </w:p>
    <w:p w14:paraId="785A99BD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>Pour un même signal modulant, Une onde modulée FM par rapport à une onde modulée AM possède un spectre de Fourier</w:t>
      </w:r>
    </w:p>
    <w:p w14:paraId="46C8D07C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Plus large</w:t>
      </w:r>
    </w:p>
    <w:p w14:paraId="20F30362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Plus étroit</w:t>
      </w:r>
    </w:p>
    <w:p w14:paraId="25D59461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De même largeur</w:t>
      </w:r>
    </w:p>
    <w:p w14:paraId="0DAA158C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Peut être l’un ou l’autre</w:t>
      </w:r>
    </w:p>
    <w:p w14:paraId="51095A33" w14:textId="77777777" w:rsidR="00C0688B" w:rsidRDefault="00C0688B" w:rsidP="00C0688B">
      <w:pPr>
        <w:pStyle w:val="Paragraphedeliste"/>
        <w:ind w:left="1440"/>
      </w:pPr>
    </w:p>
    <w:p w14:paraId="6ED63529" w14:textId="77777777" w:rsidR="00C17CDE" w:rsidRDefault="00C17CDE" w:rsidP="00C17CDE">
      <w:pPr>
        <w:pStyle w:val="Paragraphedeliste"/>
        <w:numPr>
          <w:ilvl w:val="0"/>
          <w:numId w:val="1"/>
        </w:numPr>
      </w:pPr>
      <w:r>
        <w:t xml:space="preserve">Le théorème de </w:t>
      </w:r>
      <w:proofErr w:type="spellStart"/>
      <w:r>
        <w:t>Parseval</w:t>
      </w:r>
      <w:proofErr w:type="spellEnd"/>
      <w:r>
        <w:t xml:space="preserve"> justifie</w:t>
      </w:r>
    </w:p>
    <w:p w14:paraId="2AC24F8C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réversibilité de la TF</w:t>
      </w:r>
    </w:p>
    <w:p w14:paraId="7B7265D4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propriété de la convolution</w:t>
      </w:r>
    </w:p>
    <w:p w14:paraId="6EB96A27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conservation de l’énergie dans le domaine temporel et fréquentiel</w:t>
      </w:r>
    </w:p>
    <w:p w14:paraId="5A2A48FC" w14:textId="77777777" w:rsidR="00C17CDE" w:rsidRDefault="00C17CDE" w:rsidP="00C17CDE">
      <w:pPr>
        <w:pStyle w:val="Paragraphedeliste"/>
        <w:numPr>
          <w:ilvl w:val="1"/>
          <w:numId w:val="1"/>
        </w:numPr>
      </w:pPr>
      <w:r>
        <w:t>La propriété de retard</w:t>
      </w:r>
    </w:p>
    <w:p w14:paraId="233EDE44" w14:textId="77777777" w:rsidR="00C0688B" w:rsidRDefault="00C0688B" w:rsidP="00C0688B">
      <w:pPr>
        <w:pStyle w:val="Paragraphedeliste"/>
        <w:ind w:left="1440"/>
      </w:pPr>
    </w:p>
    <w:p w14:paraId="3DE18DB3" w14:textId="77777777" w:rsidR="009E0438" w:rsidRDefault="009E0438" w:rsidP="009E0438">
      <w:pPr>
        <w:pStyle w:val="Paragraphedeliste"/>
        <w:numPr>
          <w:ilvl w:val="0"/>
          <w:numId w:val="1"/>
        </w:numPr>
      </w:pPr>
      <w:r>
        <w:t>Q  est une application qui réalise la quantification. Quelle est la réponse vraie</w:t>
      </w:r>
    </w:p>
    <w:p w14:paraId="1105F24F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La quantification d’un signal produit toujours un signal périodique</w:t>
      </w:r>
    </w:p>
    <w:p w14:paraId="2C2D71DB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La quantification d’un signal produit des valeurs discrètes</w:t>
      </w:r>
    </w:p>
    <w:p w14:paraId="66759807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La quantification doit respecter la condition de Shannon</w:t>
      </w:r>
    </w:p>
    <w:p w14:paraId="48562A98" w14:textId="77777777" w:rsidR="009E0438" w:rsidRDefault="009E0438" w:rsidP="009E0438">
      <w:pPr>
        <w:pStyle w:val="Paragraphedeliste"/>
        <w:numPr>
          <w:ilvl w:val="1"/>
          <w:numId w:val="1"/>
        </w:numPr>
      </w:pPr>
      <w:r>
        <w:t>Plus le pas de quantification est grand plus la qualité du signal quantifié est meilleure</w:t>
      </w:r>
    </w:p>
    <w:p w14:paraId="2CACF232" w14:textId="77777777" w:rsidR="00C0688B" w:rsidRDefault="00C0688B" w:rsidP="00C0688B">
      <w:pPr>
        <w:pStyle w:val="Paragraphedeliste"/>
        <w:ind w:left="1440"/>
      </w:pPr>
    </w:p>
    <w:p w14:paraId="01D42E00" w14:textId="77777777" w:rsidR="00C0688B" w:rsidRDefault="00C0688B" w:rsidP="00C0688B">
      <w:pPr>
        <w:pStyle w:val="Paragraphedeliste"/>
        <w:ind w:left="1440"/>
      </w:pPr>
    </w:p>
    <w:p w14:paraId="43F57491" w14:textId="77777777" w:rsidR="00C0688B" w:rsidRDefault="00C0688B" w:rsidP="00C0688B">
      <w:pPr>
        <w:pStyle w:val="Paragraphedeliste"/>
        <w:ind w:left="1440"/>
      </w:pPr>
    </w:p>
    <w:p w14:paraId="3A85ABDB" w14:textId="77777777" w:rsidR="00C0688B" w:rsidRDefault="00C0688B" w:rsidP="00C0688B">
      <w:pPr>
        <w:pStyle w:val="Paragraphedeliste"/>
        <w:ind w:left="1440"/>
      </w:pPr>
    </w:p>
    <w:p w14:paraId="351EBE7C" w14:textId="77777777" w:rsidR="00C17CDE" w:rsidRDefault="00AA394D" w:rsidP="00C17CDE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w:lastRenderedPageBreak/>
        <w:t>Soit un signal x(t) donné par l’équation suivante a été échantillonné avec une fréquence d’échantillonnage respectant la condition de Shannon. Dite laquelle de ces réponses est bonne</w:t>
      </w:r>
    </w:p>
    <w:p w14:paraId="777E7149" w14:textId="77777777" w:rsidR="00AA394D" w:rsidRDefault="00AA394D" w:rsidP="00AA394D">
      <w:pPr>
        <w:pStyle w:val="Paragraphedeliste"/>
        <w:jc w:val="center"/>
      </w:pPr>
      <w:r w:rsidRPr="00AA394D">
        <w:rPr>
          <w:position w:val="-28"/>
        </w:rPr>
        <w:object w:dxaOrig="5280" w:dyaOrig="680" w14:anchorId="71B43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3.75pt" o:ole="">
            <v:imagedata r:id="rId5" o:title=""/>
          </v:shape>
          <o:OLEObject Type="Embed" ProgID="Equation.3" ShapeID="_x0000_i1025" DrawAspect="Content" ObjectID="_1676451580" r:id="rId6"/>
        </w:object>
      </w:r>
    </w:p>
    <w:p w14:paraId="48CD0058" w14:textId="77777777" w:rsidR="00AA394D" w:rsidRP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Fe=2x10</w:t>
      </w:r>
      <w:r>
        <w:rPr>
          <w:vertAlign w:val="superscript"/>
        </w:rPr>
        <w:t>3</w:t>
      </w:r>
    </w:p>
    <w:p w14:paraId="7B930F80" w14:textId="77777777" w:rsid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 2.5x10</w:t>
      </w:r>
      <w:r>
        <w:rPr>
          <w:vertAlign w:val="superscript"/>
        </w:rPr>
        <w:t>3</w:t>
      </w:r>
    </w:p>
    <w:p w14:paraId="53C6920B" w14:textId="77777777" w:rsidR="00AA394D" w:rsidRDefault="00AA394D" w:rsidP="00AA394D">
      <w:pPr>
        <w:pStyle w:val="Paragraphedeliste"/>
        <w:numPr>
          <w:ilvl w:val="1"/>
          <w:numId w:val="1"/>
        </w:numPr>
        <w:jc w:val="both"/>
      </w:pPr>
      <w:r>
        <w:t>Fe= 10</w:t>
      </w:r>
      <w:r>
        <w:rPr>
          <w:vertAlign w:val="superscript"/>
        </w:rPr>
        <w:t>5</w:t>
      </w:r>
    </w:p>
    <w:p w14:paraId="03DD833F" w14:textId="77777777" w:rsidR="00AA394D" w:rsidRPr="00C0688B" w:rsidRDefault="00AA394D" w:rsidP="00AA394D">
      <w:pPr>
        <w:pStyle w:val="Paragraphedeliste"/>
        <w:numPr>
          <w:ilvl w:val="1"/>
          <w:numId w:val="1"/>
        </w:numPr>
        <w:jc w:val="both"/>
      </w:pPr>
      <w:r>
        <w:t>Fe= 3x10</w:t>
      </w:r>
      <w:r>
        <w:rPr>
          <w:vertAlign w:val="superscript"/>
        </w:rPr>
        <w:t>5</w:t>
      </w:r>
    </w:p>
    <w:p w14:paraId="6400B3CB" w14:textId="77777777" w:rsidR="00C0688B" w:rsidRDefault="00C0688B" w:rsidP="00C0688B">
      <w:pPr>
        <w:pStyle w:val="Paragraphedeliste"/>
        <w:ind w:left="1440"/>
        <w:jc w:val="both"/>
      </w:pPr>
    </w:p>
    <w:p w14:paraId="09FE5D86" w14:textId="77777777" w:rsidR="00356FF3" w:rsidRPr="000B653A" w:rsidRDefault="00356FF3" w:rsidP="00356FF3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La sortie d’un filtre numérique est égale au produit de convolution</w:t>
      </w:r>
    </w:p>
    <w:p w14:paraId="7E568AEF" w14:textId="77777777" w:rsidR="00356FF3" w:rsidRPr="000B653A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 Du Signal d’entrée par la réponse fréquentielle du filtre </w:t>
      </w:r>
    </w:p>
    <w:p w14:paraId="591CE7F0" w14:textId="77777777" w:rsidR="00356FF3" w:rsidRPr="000B653A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Du signal d’entrée par la réponse indicielle du filtre</w:t>
      </w:r>
    </w:p>
    <w:p w14:paraId="44FAB86E" w14:textId="77777777" w:rsidR="00356FF3" w:rsidRPr="000B653A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Du signal d’entrée par la réponse impulsionnelle du filtre</w:t>
      </w:r>
    </w:p>
    <w:p w14:paraId="6182306C" w14:textId="77777777" w:rsidR="00356FF3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>Du signal d’entrée par son spectre de Fourier</w:t>
      </w:r>
    </w:p>
    <w:p w14:paraId="5A887E9E" w14:textId="77777777" w:rsidR="00C0688B" w:rsidRPr="000B653A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416E5601" w14:textId="5304EA9E" w:rsidR="000B653A" w:rsidRDefault="000B653A" w:rsidP="000B653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Une chaîne de mesure fournit un signal dont l'amplitude maximale est limitée à 5 V. On utilise un convertisseur analogique numérique (CAN)  pour stocker ce signal et on désire une précision de 0.01V.  Quelle doit être la résolution minimale du </w:t>
      </w:r>
      <w:r w:rsidR="00D17D2B" w:rsidRPr="000B653A">
        <w:rPr>
          <w:rFonts w:eastAsia="Times New Roman" w:cstheme="minorHAnsi"/>
          <w:lang w:eastAsia="fr-FR"/>
        </w:rPr>
        <w:t>convertisseur ?</w:t>
      </w:r>
      <w:r w:rsidRPr="000B653A">
        <w:rPr>
          <w:rFonts w:eastAsia="Times New Roman" w:cstheme="minorHAnsi"/>
          <w:lang w:eastAsia="fr-FR"/>
        </w:rPr>
        <w:t xml:space="preserve"> </w:t>
      </w:r>
    </w:p>
    <w:p w14:paraId="40E63FB3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4 bits </w:t>
      </w:r>
    </w:p>
    <w:p w14:paraId="5C269FF9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8 bits </w:t>
      </w:r>
    </w:p>
    <w:p w14:paraId="50D40D84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12 bits </w:t>
      </w:r>
    </w:p>
    <w:p w14:paraId="721756AB" w14:textId="77777777" w:rsid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14 bits </w:t>
      </w:r>
    </w:p>
    <w:p w14:paraId="0464D689" w14:textId="77777777" w:rsidR="000B653A" w:rsidRPr="000B653A" w:rsidRDefault="000B653A" w:rsidP="000B653A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0B653A">
        <w:rPr>
          <w:rFonts w:eastAsia="Times New Roman" w:cstheme="minorHAnsi"/>
          <w:lang w:eastAsia="fr-FR"/>
        </w:rPr>
        <w:t xml:space="preserve">16 bits </w:t>
      </w:r>
    </w:p>
    <w:p w14:paraId="2B86F55A" w14:textId="77777777" w:rsidR="000B653A" w:rsidRDefault="000B653A" w:rsidP="000B653A">
      <w:pPr>
        <w:spacing w:after="0" w:line="240" w:lineRule="auto"/>
        <w:ind w:left="360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Rappel : La précision d’un CAN c’est </w:t>
      </w:r>
      <w:proofErr w:type="gramStart"/>
      <w:r>
        <w:rPr>
          <w:rFonts w:eastAsia="Times New Roman" w:cstheme="minorHAnsi"/>
          <w:lang w:eastAsia="fr-FR"/>
        </w:rPr>
        <w:t>la pas</w:t>
      </w:r>
      <w:proofErr w:type="gramEnd"/>
      <w:r>
        <w:rPr>
          <w:rFonts w:eastAsia="Times New Roman" w:cstheme="minorHAnsi"/>
          <w:lang w:eastAsia="fr-FR"/>
        </w:rPr>
        <w:t xml:space="preserve"> de quantification, c'est-à-dire l’écart en amplitude entre deux valeurs successives (qui est dans ce cas toujours constant)</w:t>
      </w:r>
    </w:p>
    <w:p w14:paraId="737F3E48" w14:textId="77777777" w:rsidR="00B5024F" w:rsidRDefault="00B5024F" w:rsidP="000B653A">
      <w:pPr>
        <w:spacing w:after="0" w:line="240" w:lineRule="auto"/>
        <w:ind w:left="360"/>
        <w:jc w:val="both"/>
        <w:rPr>
          <w:rFonts w:eastAsia="Times New Roman" w:cstheme="minorHAnsi"/>
          <w:lang w:eastAsia="fr-FR"/>
        </w:rPr>
      </w:pPr>
    </w:p>
    <w:p w14:paraId="73854005" w14:textId="77777777" w:rsidR="00B5024F" w:rsidRPr="00B5024F" w:rsidRDefault="00B5024F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Comment appelle-t-on la fréquence délimitant la bande passante d’un filtre ?</w:t>
      </w:r>
    </w:p>
    <w:p w14:paraId="59F6075C" w14:textId="77777777" w:rsidR="00B5024F" w:rsidRPr="00B5024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d’échantillonnage</w:t>
      </w:r>
    </w:p>
    <w:p w14:paraId="4E8544E4" w14:textId="77777777" w:rsidR="00B5024F" w:rsidRPr="00B5024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de coupure</w:t>
      </w:r>
    </w:p>
    <w:p w14:paraId="69B0AAF4" w14:textId="77777777" w:rsidR="00B5024F" w:rsidRPr="00B5024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de transition</w:t>
      </w:r>
    </w:p>
    <w:p w14:paraId="399B4176" w14:textId="77777777" w:rsidR="00B5024F" w:rsidRPr="00C0688B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t>La fréquence instantanée</w:t>
      </w:r>
    </w:p>
    <w:p w14:paraId="142B1826" w14:textId="77777777" w:rsidR="00C0688B" w:rsidRPr="00B5024F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544A19D5" w14:textId="77777777" w:rsidR="00B5024F" w:rsidRDefault="00546AF9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Soit un filtre passe-bas idéal de fréquence de coupure = 15kHz, parmi les fréquence</w:t>
      </w:r>
      <w:r w:rsidR="00C0688B">
        <w:rPr>
          <w:rFonts w:eastAsia="Times New Roman" w:cstheme="minorHAnsi"/>
          <w:lang w:eastAsia="fr-FR"/>
        </w:rPr>
        <w:t>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39CDEAC7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10000 Hz</w:t>
      </w:r>
    </w:p>
    <w:p w14:paraId="2BB4AB70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12000 Hz</w:t>
      </w:r>
    </w:p>
    <w:p w14:paraId="4D21A4AE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20 kHz</w:t>
      </w:r>
    </w:p>
    <w:p w14:paraId="1EB77B82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5 MHz</w:t>
      </w:r>
    </w:p>
    <w:p w14:paraId="0009EAF8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1787DD2D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Soit un filtre passe-haut idéal de fréquence de coupure = 15kHz, parmi </w:t>
      </w:r>
      <w:r w:rsidR="00C0688B">
        <w:rPr>
          <w:rFonts w:eastAsia="Times New Roman" w:cstheme="minorHAnsi"/>
          <w:lang w:eastAsia="fr-FR"/>
        </w:rPr>
        <w:t>les fréquences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523CB9DA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10000 Hz</w:t>
      </w:r>
    </w:p>
    <w:p w14:paraId="7EB2B1A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12000 Hz</w:t>
      </w:r>
    </w:p>
    <w:p w14:paraId="28568360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20 kHz</w:t>
      </w:r>
    </w:p>
    <w:p w14:paraId="19FAD1C5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5 MHz</w:t>
      </w:r>
    </w:p>
    <w:p w14:paraId="464E2884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3F752167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0B8F30E8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0F53E882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lastRenderedPageBreak/>
        <w:t xml:space="preserve">Soit un filtre passe-bande idéal de fréquences de coupure = 15kHz et 100kHz, parmi </w:t>
      </w:r>
      <w:r w:rsidR="00C0688B">
        <w:rPr>
          <w:rFonts w:eastAsia="Times New Roman" w:cstheme="minorHAnsi"/>
          <w:lang w:eastAsia="fr-FR"/>
        </w:rPr>
        <w:t>les fréquences</w:t>
      </w:r>
      <w:r>
        <w:rPr>
          <w:rFonts w:eastAsia="Times New Roman" w:cstheme="minorHAnsi"/>
          <w:lang w:eastAsia="fr-FR"/>
        </w:rPr>
        <w:t xml:space="preserve"> ci-dessous, lesquelles pourront le traverser</w:t>
      </w:r>
    </w:p>
    <w:p w14:paraId="210B8DDB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10000 Hz</w:t>
      </w:r>
    </w:p>
    <w:p w14:paraId="534DE11A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12000 Hz</w:t>
      </w:r>
    </w:p>
    <w:p w14:paraId="6DC1746A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20 kHz</w:t>
      </w:r>
    </w:p>
    <w:p w14:paraId="319BFBC6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5 MHz</w:t>
      </w:r>
    </w:p>
    <w:p w14:paraId="481698BF" w14:textId="77777777" w:rsidR="00C0688B" w:rsidRDefault="00C0688B" w:rsidP="00C0688B">
      <w:pPr>
        <w:pStyle w:val="Paragraphedeliste"/>
        <w:spacing w:after="0" w:line="240" w:lineRule="auto"/>
        <w:ind w:left="1440"/>
        <w:jc w:val="both"/>
        <w:rPr>
          <w:rFonts w:eastAsia="Times New Roman" w:cstheme="minorHAnsi"/>
          <w:lang w:eastAsia="fr-FR"/>
        </w:rPr>
      </w:pPr>
    </w:p>
    <w:p w14:paraId="25EEAB9C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 filtre analogique suivant</w:t>
      </w:r>
    </w:p>
    <w:p w14:paraId="503A3971" w14:textId="77777777" w:rsidR="00546AF9" w:rsidRDefault="00546AF9" w:rsidP="00546AF9">
      <w:pPr>
        <w:pStyle w:val="Paragraphedeliste"/>
        <w:spacing w:after="0" w:line="240" w:lineRule="auto"/>
        <w:jc w:val="center"/>
        <w:rPr>
          <w:rFonts w:eastAsia="Times New Roman" w:cstheme="minorHAnsi"/>
          <w:lang w:eastAsia="fr-FR"/>
        </w:rPr>
      </w:pPr>
      <w:r>
        <w:rPr>
          <w:noProof/>
          <w:lang w:eastAsia="fr-FR"/>
        </w:rPr>
        <w:drawing>
          <wp:inline distT="0" distB="0" distL="0" distR="0" wp14:anchorId="29EFBF09" wp14:editId="6D8082ED">
            <wp:extent cx="3752850" cy="1355011"/>
            <wp:effectExtent l="19050" t="0" r="0" b="0"/>
            <wp:docPr id="14" name="Image 14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BA7F9C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Est un passe-haut</w:t>
      </w:r>
    </w:p>
    <w:p w14:paraId="61BE8286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Passe-bas</w:t>
      </w:r>
    </w:p>
    <w:p w14:paraId="64A23C5F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Passe-bande</w:t>
      </w:r>
    </w:p>
    <w:p w14:paraId="3EF305B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Coupe bande</w:t>
      </w:r>
    </w:p>
    <w:p w14:paraId="0C2F2B54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089DF3EF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TFD d’un signal discret donne</w:t>
      </w:r>
    </w:p>
    <w:p w14:paraId="2EA3D711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continu est périodique</w:t>
      </w:r>
    </w:p>
    <w:p w14:paraId="5E7E6657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Un spectre discret </w:t>
      </w:r>
    </w:p>
    <w:p w14:paraId="3228F62B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quelconque</w:t>
      </w:r>
    </w:p>
    <w:p w14:paraId="68788BF0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spectre toujours réel</w:t>
      </w:r>
    </w:p>
    <w:p w14:paraId="739D587E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7658BF99" w14:textId="77777777" w:rsidR="00546AF9" w:rsidRDefault="00546AF9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La TFD d’un signal discret ne peut pas être utilisée dans la pratique en traitement numérique car</w:t>
      </w:r>
    </w:p>
    <w:p w14:paraId="45BB4B17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Le nombre d’opération nécessaire est très élevé</w:t>
      </w:r>
    </w:p>
    <w:p w14:paraId="3D3C8A98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utilise des fonctions qui ne peuvent pas être générées dans la pratique</w:t>
      </w:r>
    </w:p>
    <w:p w14:paraId="569DCFDF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donne un spectre analogique et périodique</w:t>
      </w:r>
    </w:p>
    <w:p w14:paraId="7F3C7201" w14:textId="77777777" w:rsidR="00546AF9" w:rsidRDefault="00546AF9" w:rsidP="00546AF9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Elle donne un spectre complexe</w:t>
      </w:r>
    </w:p>
    <w:p w14:paraId="4CEE81F4" w14:textId="77777777" w:rsidR="00C0688B" w:rsidRDefault="00C0688B" w:rsidP="00C0688B">
      <w:pPr>
        <w:pStyle w:val="Paragraphedeliste"/>
        <w:spacing w:after="0" w:line="240" w:lineRule="auto"/>
        <w:ind w:left="1440"/>
        <w:rPr>
          <w:rFonts w:eastAsia="Times New Roman" w:cstheme="minorHAnsi"/>
          <w:lang w:eastAsia="fr-FR"/>
        </w:rPr>
      </w:pPr>
    </w:p>
    <w:p w14:paraId="74FC5590" w14:textId="77777777" w:rsidR="00546AF9" w:rsidRDefault="00C0688B" w:rsidP="00546AF9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Un filtre analogique est stable si</w:t>
      </w:r>
    </w:p>
    <w:p w14:paraId="0F6B730C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pôles et ses zéros ont une partie réelle négative</w:t>
      </w:r>
    </w:p>
    <w:p w14:paraId="28293F0B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zéros se trouvent dans le demi-plan gauche du plan p</w:t>
      </w:r>
    </w:p>
    <w:p w14:paraId="51645EDD" w14:textId="77777777" w:rsidR="00C0688B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pôles se trouvent dans le demi-plan droit du plan p</w:t>
      </w:r>
    </w:p>
    <w:p w14:paraId="12982445" w14:textId="77777777" w:rsidR="00C0688B" w:rsidRPr="00B5024F" w:rsidRDefault="00C0688B" w:rsidP="00C0688B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Ses pôles se trouvent dans le demi-plan gauche du plan p</w:t>
      </w:r>
    </w:p>
    <w:sectPr w:rsidR="00C0688B" w:rsidRPr="00B5024F" w:rsidSect="00FB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E3952"/>
    <w:multiLevelType w:val="hybridMultilevel"/>
    <w:tmpl w:val="74F07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DE"/>
    <w:rsid w:val="000B653A"/>
    <w:rsid w:val="002066D5"/>
    <w:rsid w:val="00356FF3"/>
    <w:rsid w:val="00546AF9"/>
    <w:rsid w:val="009E0438"/>
    <w:rsid w:val="00AA394D"/>
    <w:rsid w:val="00B5024F"/>
    <w:rsid w:val="00C0688B"/>
    <w:rsid w:val="00C17CDE"/>
    <w:rsid w:val="00D17D2B"/>
    <w:rsid w:val="00F13954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3101"/>
  <w15:docId w15:val="{B298F044-A5A1-4B89-B055-DFDE2E62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C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sts</dc:creator>
  <cp:lastModifiedBy>Noureddine</cp:lastModifiedBy>
  <cp:revision>2</cp:revision>
  <dcterms:created xsi:type="dcterms:W3CDTF">2021-03-05T11:13:00Z</dcterms:created>
  <dcterms:modified xsi:type="dcterms:W3CDTF">2021-03-05T11:13:00Z</dcterms:modified>
</cp:coreProperties>
</file>