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04196" w14:textId="77777777" w:rsidR="002B7C76" w:rsidRPr="002B7C76" w:rsidRDefault="00873EDA" w:rsidP="002B7C76">
      <w:pPr>
        <w:jc w:val="center"/>
        <w:rPr>
          <w:rFonts w:ascii="Times New Roman" w:hAnsi="Times New Roman"/>
          <w:b/>
          <w:sz w:val="28"/>
          <w:u w:val="single"/>
        </w:rPr>
      </w:pPr>
      <w:r>
        <w:rPr>
          <w:rFonts w:ascii="Times New Roman" w:hAnsi="Times New Roman"/>
          <w:b/>
          <w:sz w:val="28"/>
          <w:u w:val="single"/>
        </w:rPr>
        <w:t>EXERCICES SUR LA THEORIE DE L’INFORMATION &amp; COMPRESSION ENTROPIQUE</w:t>
      </w:r>
    </w:p>
    <w:p w14:paraId="76D0CD36" w14:textId="77777777" w:rsidR="002B7C76" w:rsidRDefault="002B7C76" w:rsidP="002B7C76">
      <w:pPr>
        <w:jc w:val="both"/>
        <w:rPr>
          <w:rFonts w:ascii="Times New Roman" w:hAnsi="Times New Roman"/>
          <w:b/>
          <w:sz w:val="28"/>
        </w:rPr>
      </w:pPr>
    </w:p>
    <w:p w14:paraId="435D99E3" w14:textId="77777777" w:rsidR="002B7C76" w:rsidRPr="00262923" w:rsidRDefault="002B7C76" w:rsidP="002B7C76">
      <w:pPr>
        <w:jc w:val="both"/>
        <w:rPr>
          <w:rFonts w:ascii="Times New Roman" w:hAnsi="Times New Roman"/>
          <w:b/>
          <w:sz w:val="28"/>
        </w:rPr>
      </w:pPr>
    </w:p>
    <w:p w14:paraId="78E56A4F" w14:textId="77777777" w:rsidR="00262923" w:rsidRPr="00A86007" w:rsidRDefault="005128EC" w:rsidP="002B7C76">
      <w:pPr>
        <w:jc w:val="both"/>
        <w:rPr>
          <w:rFonts w:ascii="Book Antiqua" w:hAnsi="Book Antiqua"/>
          <w:b/>
          <w:sz w:val="22"/>
          <w:szCs w:val="22"/>
          <w:u w:val="single"/>
        </w:rPr>
      </w:pPr>
      <w:r w:rsidRPr="00A86007">
        <w:rPr>
          <w:rFonts w:ascii="Book Antiqua" w:hAnsi="Book Antiqua"/>
          <w:b/>
          <w:sz w:val="22"/>
          <w:szCs w:val="22"/>
          <w:u w:val="single"/>
        </w:rPr>
        <w:t xml:space="preserve">Exercice </w:t>
      </w:r>
      <w:r w:rsidR="002B7C76" w:rsidRPr="00A86007">
        <w:rPr>
          <w:rFonts w:ascii="Book Antiqua" w:hAnsi="Book Antiqua"/>
          <w:b/>
          <w:sz w:val="22"/>
          <w:szCs w:val="22"/>
          <w:u w:val="single"/>
        </w:rPr>
        <w:t>1</w:t>
      </w:r>
    </w:p>
    <w:p w14:paraId="142C5888" w14:textId="77777777"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Calculer l’Entropie H</w:t>
      </w:r>
      <w:r w:rsidRPr="00A02AB6">
        <w:rPr>
          <w:rFonts w:ascii="Book Antiqua" w:hAnsi="Book Antiqua"/>
          <w:iCs/>
          <w:sz w:val="22"/>
          <w:szCs w:val="22"/>
          <w:vertAlign w:val="subscript"/>
        </w:rPr>
        <w:t>X</w:t>
      </w:r>
      <w:r w:rsidRPr="00A02AB6">
        <w:rPr>
          <w:rFonts w:ascii="Book Antiqua" w:hAnsi="Book Antiqua"/>
          <w:iCs/>
          <w:sz w:val="22"/>
          <w:szCs w:val="22"/>
        </w:rPr>
        <w:t xml:space="preserve"> d’une source binaire X = {0,1}  telle que </w:t>
      </w:r>
    </w:p>
    <w:p w14:paraId="044D0864" w14:textId="77777777" w:rsidR="00262923" w:rsidRPr="00A02AB6" w:rsidRDefault="005128EC" w:rsidP="002B7C76">
      <w:pPr>
        <w:jc w:val="both"/>
        <w:rPr>
          <w:rFonts w:ascii="Book Antiqua" w:hAnsi="Book Antiqua"/>
          <w:iCs/>
          <w:sz w:val="22"/>
          <w:szCs w:val="22"/>
          <w:lang w:val="en-US"/>
        </w:rPr>
      </w:pPr>
      <w:r w:rsidRPr="00A02AB6">
        <w:rPr>
          <w:rFonts w:ascii="Book Antiqua" w:hAnsi="Book Antiqua"/>
          <w:iCs/>
          <w:sz w:val="22"/>
          <w:szCs w:val="22"/>
          <w:lang w:val="en-US"/>
        </w:rPr>
        <w:t>prob (x=0) = p    prob (x=1) = 1-p</w:t>
      </w:r>
    </w:p>
    <w:p w14:paraId="1A479389" w14:textId="77777777" w:rsidR="00262923" w:rsidRPr="00A02AB6" w:rsidRDefault="001815F0" w:rsidP="002B7C76">
      <w:pPr>
        <w:jc w:val="both"/>
        <w:rPr>
          <w:rFonts w:ascii="Book Antiqua" w:hAnsi="Book Antiqua"/>
          <w:iCs/>
          <w:sz w:val="22"/>
          <w:szCs w:val="22"/>
          <w:lang w:val="en-US"/>
        </w:rPr>
      </w:pPr>
    </w:p>
    <w:p w14:paraId="46F3B2E1" w14:textId="77777777"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Etudier et interpréter  H</w:t>
      </w:r>
      <w:r w:rsidRPr="00A02AB6">
        <w:rPr>
          <w:rFonts w:ascii="Book Antiqua" w:hAnsi="Book Antiqua"/>
          <w:iCs/>
          <w:sz w:val="22"/>
          <w:szCs w:val="22"/>
          <w:vertAlign w:val="subscript"/>
        </w:rPr>
        <w:t>X</w:t>
      </w:r>
      <w:r w:rsidRPr="00A02AB6">
        <w:rPr>
          <w:rFonts w:ascii="Book Antiqua" w:hAnsi="Book Antiqua"/>
          <w:iCs/>
          <w:sz w:val="22"/>
          <w:szCs w:val="22"/>
        </w:rPr>
        <w:t>(p)</w:t>
      </w:r>
    </w:p>
    <w:p w14:paraId="0E223FDA" w14:textId="77777777" w:rsidR="00262923" w:rsidRPr="00A02AB6" w:rsidRDefault="001815F0" w:rsidP="002B7C76">
      <w:pPr>
        <w:jc w:val="both"/>
        <w:rPr>
          <w:rFonts w:ascii="Book Antiqua" w:hAnsi="Book Antiqua"/>
          <w:iCs/>
          <w:sz w:val="22"/>
          <w:szCs w:val="22"/>
        </w:rPr>
      </w:pPr>
    </w:p>
    <w:p w14:paraId="52F84711" w14:textId="77777777" w:rsidR="00262923" w:rsidRPr="00A86007" w:rsidRDefault="005128EC" w:rsidP="002B7C76">
      <w:pPr>
        <w:pStyle w:val="Titre1"/>
        <w:jc w:val="both"/>
        <w:rPr>
          <w:rFonts w:ascii="Book Antiqua" w:hAnsi="Book Antiqua"/>
          <w:b w:val="0"/>
          <w:iCs/>
          <w:sz w:val="22"/>
          <w:szCs w:val="22"/>
          <w:u w:val="single"/>
        </w:rPr>
      </w:pPr>
      <w:r w:rsidRPr="00A86007">
        <w:rPr>
          <w:rFonts w:ascii="Book Antiqua" w:hAnsi="Book Antiqua"/>
          <w:iCs/>
          <w:sz w:val="22"/>
          <w:szCs w:val="22"/>
          <w:u w:val="single"/>
        </w:rPr>
        <w:t xml:space="preserve">Exercice </w:t>
      </w:r>
      <w:r w:rsidR="002B7C76" w:rsidRPr="00A86007">
        <w:rPr>
          <w:rFonts w:ascii="Book Antiqua" w:hAnsi="Book Antiqua"/>
          <w:iCs/>
          <w:sz w:val="22"/>
          <w:szCs w:val="22"/>
          <w:u w:val="single"/>
        </w:rPr>
        <w:t>2</w:t>
      </w:r>
    </w:p>
    <w:p w14:paraId="19CB2BD9" w14:textId="77777777"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 xml:space="preserve">On considère la distribution </w:t>
      </w:r>
      <w:r w:rsidRPr="00A02AB6">
        <w:rPr>
          <w:rFonts w:ascii="Book Antiqua" w:hAnsi="Book Antiqua"/>
          <w:b/>
          <w:iCs/>
          <w:sz w:val="22"/>
          <w:szCs w:val="22"/>
        </w:rPr>
        <w:t xml:space="preserve">X </w:t>
      </w:r>
      <w:r w:rsidRPr="00A02AB6">
        <w:rPr>
          <w:rFonts w:ascii="Book Antiqua" w:hAnsi="Book Antiqua"/>
          <w:iCs/>
          <w:sz w:val="22"/>
          <w:szCs w:val="22"/>
        </w:rPr>
        <w:t>sur {a, b, c, d, e} définie par </w:t>
      </w:r>
    </w:p>
    <w:p w14:paraId="225DE10D" w14:textId="77777777"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ab/>
        <w:t>p (a )  = 0,32</w:t>
      </w:r>
    </w:p>
    <w:p w14:paraId="068F7290" w14:textId="77777777"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ab/>
        <w:t>p (b ) = 0,23</w:t>
      </w:r>
    </w:p>
    <w:p w14:paraId="482AB2B0" w14:textId="77777777"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ab/>
        <w:t>p (c ) = 0,20</w:t>
      </w:r>
    </w:p>
    <w:p w14:paraId="2915E281" w14:textId="77777777"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ab/>
        <w:t>p (d ) = 0,15</w:t>
      </w:r>
    </w:p>
    <w:p w14:paraId="479F3D2A" w14:textId="77777777" w:rsidR="00262923" w:rsidRPr="00A02AB6" w:rsidRDefault="001815F0" w:rsidP="002B7C76">
      <w:pPr>
        <w:jc w:val="both"/>
        <w:rPr>
          <w:rFonts w:ascii="Book Antiqua" w:hAnsi="Book Antiqua"/>
          <w:iCs/>
          <w:sz w:val="22"/>
          <w:szCs w:val="22"/>
        </w:rPr>
      </w:pPr>
    </w:p>
    <w:p w14:paraId="42FA46FB" w14:textId="77777777"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Utiliser l’algorithme de Huffman pour trouver un codage préfixe optimal</w:t>
      </w:r>
    </w:p>
    <w:p w14:paraId="1681D30B" w14:textId="77777777"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Comparer la longueur moyenne de ce codage avec H(X)</w:t>
      </w:r>
    </w:p>
    <w:p w14:paraId="0D8A07E5" w14:textId="77777777" w:rsidR="00262923" w:rsidRPr="00A02AB6" w:rsidRDefault="005128EC" w:rsidP="002B7C76">
      <w:pPr>
        <w:jc w:val="both"/>
        <w:rPr>
          <w:rFonts w:ascii="Book Antiqua" w:hAnsi="Book Antiqua"/>
          <w:b/>
          <w:iCs/>
          <w:sz w:val="22"/>
          <w:szCs w:val="22"/>
        </w:rPr>
      </w:pPr>
      <w:r w:rsidRPr="00A02AB6">
        <w:rPr>
          <w:rFonts w:ascii="Book Antiqua" w:hAnsi="Book Antiqua"/>
          <w:iCs/>
          <w:sz w:val="22"/>
          <w:szCs w:val="22"/>
        </w:rPr>
        <w:t>Comparer avec un codage binaire naïf</w:t>
      </w:r>
    </w:p>
    <w:p w14:paraId="035D86D4" w14:textId="77777777" w:rsidR="00262923" w:rsidRPr="002B7C76" w:rsidRDefault="001815F0" w:rsidP="002B7C76">
      <w:pPr>
        <w:pStyle w:val="Titre1"/>
        <w:jc w:val="both"/>
        <w:rPr>
          <w:rFonts w:ascii="Book Antiqua" w:hAnsi="Book Antiqua"/>
          <w:sz w:val="22"/>
          <w:szCs w:val="22"/>
        </w:rPr>
      </w:pPr>
    </w:p>
    <w:p w14:paraId="360A340E" w14:textId="77777777" w:rsidR="00262923" w:rsidRPr="00A86007" w:rsidRDefault="005128EC" w:rsidP="002B7C76">
      <w:pPr>
        <w:pStyle w:val="Titre1"/>
        <w:jc w:val="both"/>
        <w:rPr>
          <w:rFonts w:ascii="Book Antiqua" w:hAnsi="Book Antiqua"/>
          <w:b w:val="0"/>
          <w:sz w:val="22"/>
          <w:szCs w:val="22"/>
          <w:u w:val="single"/>
        </w:rPr>
      </w:pPr>
      <w:r w:rsidRPr="00A86007">
        <w:rPr>
          <w:rFonts w:ascii="Book Antiqua" w:hAnsi="Book Antiqua"/>
          <w:sz w:val="22"/>
          <w:szCs w:val="22"/>
          <w:u w:val="single"/>
        </w:rPr>
        <w:t xml:space="preserve">Exercice </w:t>
      </w:r>
      <w:r w:rsidR="002B7C76" w:rsidRPr="00A86007">
        <w:rPr>
          <w:rFonts w:ascii="Book Antiqua" w:hAnsi="Book Antiqua"/>
          <w:sz w:val="22"/>
          <w:szCs w:val="22"/>
          <w:u w:val="single"/>
        </w:rPr>
        <w:t>3</w:t>
      </w:r>
    </w:p>
    <w:p w14:paraId="407BCA0A" w14:textId="77777777" w:rsidR="00262923" w:rsidRPr="002B7C76" w:rsidRDefault="005128EC" w:rsidP="002B7C76">
      <w:pPr>
        <w:jc w:val="both"/>
        <w:rPr>
          <w:rFonts w:ascii="Book Antiqua" w:hAnsi="Book Antiqua"/>
          <w:sz w:val="22"/>
          <w:szCs w:val="22"/>
        </w:rPr>
      </w:pPr>
      <w:r w:rsidRPr="002B7C76">
        <w:rPr>
          <w:rFonts w:ascii="Book Antiqua" w:hAnsi="Book Antiqua"/>
          <w:sz w:val="22"/>
          <w:szCs w:val="22"/>
        </w:rPr>
        <w:t xml:space="preserve">On s'intéresse à un nouveau standard de Télévision TBD : Très Basse Définition pour des applications militaires. Une image est composée de Pixels. Chaque pixel est défini par de l’une des 3 couleurs : R, V, B. On a mesuré sur une grande série d'images la répartition en probabilités des 3 couleurs :  </w:t>
      </w:r>
    </w:p>
    <w:p w14:paraId="6802AA03" w14:textId="77777777" w:rsidR="00262923" w:rsidRPr="002B7C76" w:rsidRDefault="005128EC" w:rsidP="002B7C76">
      <w:pPr>
        <w:jc w:val="both"/>
        <w:rPr>
          <w:rFonts w:ascii="Book Antiqua" w:hAnsi="Book Antiqua"/>
          <w:sz w:val="22"/>
          <w:szCs w:val="22"/>
        </w:rPr>
      </w:pPr>
      <w:r w:rsidRPr="002B7C76">
        <w:rPr>
          <w:rFonts w:ascii="Book Antiqua" w:hAnsi="Book Antiqua"/>
          <w:sz w:val="22"/>
          <w:szCs w:val="22"/>
        </w:rPr>
        <w:tab/>
      </w:r>
      <w:r w:rsidRPr="002B7C76">
        <w:rPr>
          <w:rFonts w:ascii="Book Antiqua" w:hAnsi="Book Antiqua"/>
          <w:sz w:val="22"/>
          <w:szCs w:val="22"/>
        </w:rPr>
        <w:tab/>
        <w:t>R : 1/4</w:t>
      </w:r>
      <w:r w:rsidRPr="002B7C76">
        <w:rPr>
          <w:rFonts w:ascii="Book Antiqua" w:hAnsi="Book Antiqua"/>
          <w:sz w:val="22"/>
          <w:szCs w:val="22"/>
        </w:rPr>
        <w:tab/>
      </w:r>
      <w:r w:rsidR="00FF3BAC">
        <w:rPr>
          <w:rFonts w:ascii="Book Antiqua" w:hAnsi="Book Antiqua"/>
          <w:sz w:val="22"/>
          <w:szCs w:val="22"/>
        </w:rPr>
        <w:t xml:space="preserve">, </w:t>
      </w:r>
      <w:r w:rsidRPr="002B7C76">
        <w:rPr>
          <w:rFonts w:ascii="Book Antiqua" w:hAnsi="Book Antiqua"/>
          <w:sz w:val="22"/>
          <w:szCs w:val="22"/>
        </w:rPr>
        <w:t>V :</w:t>
      </w:r>
      <w:r w:rsidR="00FF3BAC">
        <w:rPr>
          <w:rFonts w:ascii="Book Antiqua" w:hAnsi="Book Antiqua"/>
          <w:sz w:val="22"/>
          <w:szCs w:val="22"/>
        </w:rPr>
        <w:t xml:space="preserve">1/2, </w:t>
      </w:r>
      <w:r w:rsidRPr="002B7C76">
        <w:rPr>
          <w:rFonts w:ascii="Book Antiqua" w:hAnsi="Book Antiqua"/>
          <w:sz w:val="22"/>
          <w:szCs w:val="22"/>
        </w:rPr>
        <w:tab/>
        <w:t>B : 1/4</w:t>
      </w:r>
    </w:p>
    <w:p w14:paraId="494120C3" w14:textId="77777777" w:rsidR="00262923" w:rsidRPr="002B7C76" w:rsidRDefault="001815F0" w:rsidP="002B7C76">
      <w:pPr>
        <w:jc w:val="both"/>
        <w:rPr>
          <w:rFonts w:ascii="Book Antiqua" w:hAnsi="Book Antiqua"/>
          <w:sz w:val="22"/>
          <w:szCs w:val="22"/>
        </w:rPr>
      </w:pPr>
    </w:p>
    <w:p w14:paraId="6292B35A" w14:textId="77777777" w:rsidR="00262923" w:rsidRPr="002B7C76" w:rsidRDefault="005128EC" w:rsidP="002B7C76">
      <w:pPr>
        <w:jc w:val="both"/>
        <w:rPr>
          <w:rFonts w:ascii="Book Antiqua" w:hAnsi="Book Antiqua"/>
          <w:b/>
          <w:i/>
          <w:sz w:val="22"/>
          <w:szCs w:val="22"/>
        </w:rPr>
      </w:pPr>
      <w:r w:rsidRPr="002B7C76">
        <w:rPr>
          <w:rFonts w:ascii="Book Antiqua" w:hAnsi="Book Antiqua"/>
          <w:b/>
          <w:i/>
          <w:sz w:val="22"/>
          <w:szCs w:val="22"/>
        </w:rPr>
        <w:t>Question 1</w:t>
      </w:r>
    </w:p>
    <w:p w14:paraId="30F76DB8" w14:textId="77777777"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Quelle est la quantité d'information associée à chacune des 3 couleurs ?</w:t>
      </w:r>
    </w:p>
    <w:p w14:paraId="1F390682" w14:textId="77777777"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Quelle est l'entropie de la source  ?</w:t>
      </w:r>
    </w:p>
    <w:p w14:paraId="69BB7AD2" w14:textId="77777777"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Donner le codage optimal d’un pixel</w:t>
      </w:r>
    </w:p>
    <w:p w14:paraId="5863C313" w14:textId="77777777" w:rsidR="00262923" w:rsidRPr="002B7C76" w:rsidRDefault="001815F0" w:rsidP="002B7C76">
      <w:pPr>
        <w:jc w:val="both"/>
        <w:rPr>
          <w:rFonts w:ascii="Book Antiqua" w:hAnsi="Book Antiqua"/>
          <w:sz w:val="22"/>
          <w:szCs w:val="22"/>
        </w:rPr>
      </w:pPr>
    </w:p>
    <w:p w14:paraId="063F8241" w14:textId="77777777" w:rsidR="00262923" w:rsidRPr="002B7C76" w:rsidRDefault="005128EC" w:rsidP="002B7C76">
      <w:pPr>
        <w:jc w:val="both"/>
        <w:rPr>
          <w:rFonts w:ascii="Book Antiqua" w:hAnsi="Book Antiqua"/>
          <w:sz w:val="22"/>
          <w:szCs w:val="22"/>
        </w:rPr>
      </w:pPr>
      <w:r w:rsidRPr="002B7C76">
        <w:rPr>
          <w:rFonts w:ascii="Book Antiqua" w:hAnsi="Book Antiqua"/>
          <w:sz w:val="22"/>
          <w:szCs w:val="22"/>
        </w:rPr>
        <w:t>La transmission a lieu dans un environnement très bruité.</w:t>
      </w:r>
    </w:p>
    <w:p w14:paraId="4D749CA1" w14:textId="77777777" w:rsidR="00262923" w:rsidRPr="002B7C76" w:rsidRDefault="005128EC" w:rsidP="002B7C76">
      <w:pPr>
        <w:jc w:val="both"/>
        <w:rPr>
          <w:rFonts w:ascii="Book Antiqua" w:hAnsi="Book Antiqua"/>
          <w:sz w:val="22"/>
          <w:szCs w:val="22"/>
        </w:rPr>
      </w:pPr>
      <w:r w:rsidRPr="002B7C76">
        <w:rPr>
          <w:rFonts w:ascii="Book Antiqua" w:hAnsi="Book Antiqua"/>
          <w:sz w:val="22"/>
          <w:szCs w:val="22"/>
        </w:rPr>
        <w:t>La matrice de transmission est ainsi définie :</w:t>
      </w:r>
    </w:p>
    <w:p w14:paraId="0DA99BFE" w14:textId="77777777" w:rsidR="00262923" w:rsidRPr="002B7C76" w:rsidRDefault="005128EC" w:rsidP="002B7C76">
      <w:pPr>
        <w:jc w:val="both"/>
        <w:rPr>
          <w:rFonts w:ascii="Book Antiqua" w:hAnsi="Book Antiqua"/>
          <w:sz w:val="22"/>
          <w:szCs w:val="22"/>
        </w:rPr>
      </w:pPr>
      <w:r w:rsidRPr="002B7C76">
        <w:rPr>
          <w:rFonts w:ascii="Book Antiqua" w:hAnsi="Book Antiqua"/>
          <w:sz w:val="22"/>
          <w:szCs w:val="22"/>
        </w:rPr>
        <w:t xml:space="preserve">    soit X le symbole émis et Y le symbole reçu, appartenant chacun à l'alphabet {R,V,B}</w:t>
      </w:r>
    </w:p>
    <w:p w14:paraId="3ED20809" w14:textId="77777777" w:rsidR="00262923" w:rsidRPr="002B7C76" w:rsidRDefault="005128EC" w:rsidP="002B7C76">
      <w:pPr>
        <w:jc w:val="both"/>
        <w:rPr>
          <w:rFonts w:ascii="Book Antiqua" w:hAnsi="Book Antiqua"/>
          <w:sz w:val="22"/>
          <w:szCs w:val="22"/>
        </w:rPr>
      </w:pPr>
      <w:r w:rsidRPr="002B7C76">
        <w:rPr>
          <w:rFonts w:ascii="Book Antiqua" w:hAnsi="Book Antiqua"/>
          <w:sz w:val="22"/>
          <w:szCs w:val="22"/>
        </w:rPr>
        <w:t xml:space="preserve">    Pr (Y/X) = 1/2 si Y = X , 1/4 sinon</w:t>
      </w:r>
    </w:p>
    <w:p w14:paraId="1A8B13EB" w14:textId="77777777" w:rsidR="00262923" w:rsidRPr="002B7C76" w:rsidRDefault="001815F0" w:rsidP="002B7C76">
      <w:pPr>
        <w:jc w:val="both"/>
        <w:rPr>
          <w:rFonts w:ascii="Book Antiqua" w:hAnsi="Book Antiqua"/>
          <w:sz w:val="22"/>
          <w:szCs w:val="22"/>
        </w:rPr>
      </w:pPr>
    </w:p>
    <w:p w14:paraId="6487DF42" w14:textId="77777777" w:rsidR="00262923" w:rsidRPr="002B7C76" w:rsidRDefault="005128EC" w:rsidP="002B7C76">
      <w:pPr>
        <w:jc w:val="both"/>
        <w:rPr>
          <w:rFonts w:ascii="Book Antiqua" w:hAnsi="Book Antiqua"/>
          <w:b/>
          <w:i/>
          <w:sz w:val="22"/>
          <w:szCs w:val="22"/>
        </w:rPr>
      </w:pPr>
      <w:r w:rsidRPr="002B7C76">
        <w:rPr>
          <w:rFonts w:ascii="Book Antiqua" w:hAnsi="Book Antiqua"/>
          <w:b/>
          <w:i/>
          <w:sz w:val="22"/>
          <w:szCs w:val="22"/>
        </w:rPr>
        <w:t>Question 2</w:t>
      </w:r>
    </w:p>
    <w:p w14:paraId="4B8CCC5B" w14:textId="77777777"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Quelle est la matrice de réception Pr (X/Y) donnant pour chaque symbole reçu la probabilité du symbole émis ?</w:t>
      </w:r>
    </w:p>
    <w:p w14:paraId="73888FAE" w14:textId="77777777"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Calculer l'entropie de la source de chrominance après réception : H(X/Y)</w:t>
      </w:r>
    </w:p>
    <w:p w14:paraId="58FCF122" w14:textId="77777777"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Calculer la quantité d’information transmise I (X; Y)</w:t>
      </w:r>
    </w:p>
    <w:p w14:paraId="7ABB86FB" w14:textId="77777777" w:rsidR="00262923" w:rsidRPr="00A02AB6" w:rsidRDefault="001815F0" w:rsidP="002B7C76">
      <w:pPr>
        <w:jc w:val="both"/>
        <w:rPr>
          <w:rFonts w:ascii="Book Antiqua" w:hAnsi="Book Antiqua"/>
          <w:iCs/>
          <w:sz w:val="22"/>
          <w:szCs w:val="22"/>
        </w:rPr>
      </w:pPr>
    </w:p>
    <w:p w14:paraId="07363F07" w14:textId="77777777" w:rsidR="00262923" w:rsidRPr="00A02AB6" w:rsidRDefault="005128EC" w:rsidP="002B7C76">
      <w:pPr>
        <w:jc w:val="both"/>
        <w:rPr>
          <w:rFonts w:ascii="Book Antiqua" w:hAnsi="Book Antiqua"/>
          <w:iCs/>
          <w:sz w:val="22"/>
          <w:szCs w:val="22"/>
        </w:rPr>
      </w:pPr>
      <w:r w:rsidRPr="00A02AB6">
        <w:rPr>
          <w:rFonts w:ascii="Book Antiqua" w:hAnsi="Book Antiqua"/>
          <w:iCs/>
          <w:sz w:val="22"/>
          <w:szCs w:val="22"/>
        </w:rPr>
        <w:t>On donne : log</w:t>
      </w:r>
      <w:r w:rsidRPr="00A02AB6">
        <w:rPr>
          <w:rFonts w:ascii="Book Antiqua" w:hAnsi="Book Antiqua"/>
          <w:iCs/>
          <w:sz w:val="22"/>
          <w:szCs w:val="22"/>
          <w:vertAlign w:val="subscript"/>
        </w:rPr>
        <w:t>2</w:t>
      </w:r>
      <w:r w:rsidRPr="00A02AB6">
        <w:rPr>
          <w:rFonts w:ascii="Book Antiqua" w:hAnsi="Book Antiqua"/>
          <w:iCs/>
          <w:sz w:val="22"/>
          <w:szCs w:val="22"/>
        </w:rPr>
        <w:t>3 = 1,58   log</w:t>
      </w:r>
      <w:r w:rsidRPr="00A02AB6">
        <w:rPr>
          <w:rFonts w:ascii="Book Antiqua" w:hAnsi="Book Antiqua"/>
          <w:iCs/>
          <w:sz w:val="22"/>
          <w:szCs w:val="22"/>
          <w:vertAlign w:val="subscript"/>
        </w:rPr>
        <w:t>2</w:t>
      </w:r>
      <w:r w:rsidRPr="00A02AB6">
        <w:rPr>
          <w:rFonts w:ascii="Book Antiqua" w:hAnsi="Book Antiqua"/>
          <w:iCs/>
          <w:sz w:val="22"/>
          <w:szCs w:val="22"/>
        </w:rPr>
        <w:t>5 = 2,32      log</w:t>
      </w:r>
      <w:r w:rsidRPr="00A02AB6">
        <w:rPr>
          <w:rFonts w:ascii="Book Antiqua" w:hAnsi="Book Antiqua"/>
          <w:iCs/>
          <w:sz w:val="22"/>
          <w:szCs w:val="22"/>
          <w:vertAlign w:val="subscript"/>
        </w:rPr>
        <w:t>2</w:t>
      </w:r>
      <w:r w:rsidRPr="00A02AB6">
        <w:rPr>
          <w:rFonts w:ascii="Book Antiqua" w:hAnsi="Book Antiqua"/>
          <w:iCs/>
          <w:sz w:val="22"/>
          <w:szCs w:val="22"/>
        </w:rPr>
        <w:t xml:space="preserve">7 = 2,81  </w:t>
      </w:r>
    </w:p>
    <w:p w14:paraId="471C9C20" w14:textId="77777777" w:rsidR="00262923" w:rsidRDefault="001815F0" w:rsidP="002B7C76">
      <w:pPr>
        <w:jc w:val="both"/>
        <w:rPr>
          <w:rFonts w:ascii="Book Antiqua" w:hAnsi="Book Antiqua"/>
          <w:sz w:val="22"/>
          <w:szCs w:val="22"/>
        </w:rPr>
      </w:pPr>
    </w:p>
    <w:p w14:paraId="2F9E5463" w14:textId="77777777" w:rsidR="00A02AB6" w:rsidRDefault="00A02AB6" w:rsidP="002B7C76">
      <w:pPr>
        <w:jc w:val="both"/>
        <w:rPr>
          <w:rFonts w:ascii="Book Antiqua" w:hAnsi="Book Antiqua"/>
          <w:sz w:val="22"/>
          <w:szCs w:val="22"/>
        </w:rPr>
      </w:pPr>
    </w:p>
    <w:p w14:paraId="68182EDB" w14:textId="77777777" w:rsidR="00A02AB6" w:rsidRDefault="00A02AB6" w:rsidP="002B7C76">
      <w:pPr>
        <w:jc w:val="both"/>
        <w:rPr>
          <w:rFonts w:ascii="Book Antiqua" w:hAnsi="Book Antiqua"/>
          <w:sz w:val="22"/>
          <w:szCs w:val="22"/>
        </w:rPr>
      </w:pPr>
    </w:p>
    <w:p w14:paraId="02CA800C" w14:textId="77777777" w:rsidR="00A02AB6" w:rsidRDefault="00A02AB6" w:rsidP="002B7C76">
      <w:pPr>
        <w:jc w:val="both"/>
        <w:rPr>
          <w:rFonts w:ascii="Book Antiqua" w:hAnsi="Book Antiqua"/>
          <w:sz w:val="22"/>
          <w:szCs w:val="22"/>
        </w:rPr>
      </w:pPr>
    </w:p>
    <w:p w14:paraId="2D9F02D5" w14:textId="77777777" w:rsidR="002B7C76" w:rsidRPr="002B7C76" w:rsidRDefault="002B7C76" w:rsidP="002B7C76">
      <w:pPr>
        <w:jc w:val="both"/>
        <w:rPr>
          <w:rFonts w:ascii="Book Antiqua" w:hAnsi="Book Antiqua"/>
          <w:sz w:val="22"/>
          <w:szCs w:val="22"/>
        </w:rPr>
      </w:pPr>
    </w:p>
    <w:p w14:paraId="483C813E" w14:textId="77777777" w:rsidR="002B7C76" w:rsidRPr="00A02AB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Cs/>
          <w:sz w:val="22"/>
          <w:szCs w:val="22"/>
          <w:u w:val="single"/>
        </w:rPr>
      </w:pPr>
      <w:r w:rsidRPr="00A02AB6">
        <w:rPr>
          <w:rFonts w:ascii="Book Antiqua" w:hAnsi="Book Antiqua"/>
          <w:b/>
          <w:iCs/>
          <w:sz w:val="22"/>
          <w:szCs w:val="22"/>
          <w:u w:val="single"/>
        </w:rPr>
        <w:lastRenderedPageBreak/>
        <w:t>Exercice 4:</w:t>
      </w:r>
    </w:p>
    <w:p w14:paraId="54370C87" w14:textId="77777777" w:rsidR="002B7C76" w:rsidRPr="00A02AB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iCs/>
          <w:sz w:val="22"/>
          <w:szCs w:val="22"/>
        </w:rPr>
      </w:pPr>
      <w:r w:rsidRPr="00A02AB6">
        <w:rPr>
          <w:rFonts w:ascii="Book Antiqua" w:hAnsi="Book Antiqua"/>
          <w:iCs/>
          <w:sz w:val="22"/>
          <w:szCs w:val="22"/>
        </w:rPr>
        <w:t xml:space="preserve">Une source </w:t>
      </w:r>
      <w:r w:rsidR="00A02AB6" w:rsidRPr="00A02AB6">
        <w:rPr>
          <w:rFonts w:ascii="Book Antiqua" w:hAnsi="Book Antiqua"/>
          <w:iCs/>
          <w:sz w:val="22"/>
          <w:szCs w:val="22"/>
        </w:rPr>
        <w:t>émet</w:t>
      </w:r>
      <w:r w:rsidRPr="00A02AB6">
        <w:rPr>
          <w:rFonts w:ascii="Book Antiqua" w:hAnsi="Book Antiqua"/>
          <w:iCs/>
          <w:sz w:val="22"/>
          <w:szCs w:val="22"/>
        </w:rPr>
        <w:t xml:space="preserve"> des symboles de l'alphabet A = {a,b,c,d,e} avec les probabilités :</w:t>
      </w:r>
    </w:p>
    <w:p w14:paraId="5EE86B30" w14:textId="77777777" w:rsidR="002B7C76" w:rsidRPr="00A02AB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iCs/>
          <w:sz w:val="22"/>
          <w:szCs w:val="22"/>
        </w:rPr>
      </w:pPr>
      <w:r w:rsidRPr="00A02AB6">
        <w:rPr>
          <w:rFonts w:ascii="Book Antiqua" w:hAnsi="Book Antiqua"/>
          <w:iCs/>
          <w:sz w:val="22"/>
          <w:szCs w:val="22"/>
        </w:rPr>
        <w:t>P(a) = 0.15, P(b) = 0.04, P(c) = 0.26, P(d) = 0.05 et P(e) = 0.50</w:t>
      </w:r>
    </w:p>
    <w:p w14:paraId="1564E99B" w14:textId="77777777" w:rsidR="002B7C76" w:rsidRPr="00A02AB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iCs/>
          <w:sz w:val="22"/>
          <w:szCs w:val="22"/>
        </w:rPr>
      </w:pPr>
    </w:p>
    <w:p w14:paraId="5B6298A1" w14:textId="77777777" w:rsidR="002B7C76" w:rsidRPr="00A02AB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iCs/>
          <w:sz w:val="22"/>
          <w:szCs w:val="22"/>
        </w:rPr>
      </w:pPr>
      <w:r w:rsidRPr="00A02AB6">
        <w:rPr>
          <w:rFonts w:ascii="Book Antiqua" w:hAnsi="Book Antiqua"/>
          <w:iCs/>
          <w:sz w:val="22"/>
          <w:szCs w:val="22"/>
        </w:rPr>
        <w:t>1. Calculer l'entropie de cette source</w:t>
      </w:r>
    </w:p>
    <w:p w14:paraId="7086309A" w14:textId="77777777" w:rsidR="002B7C76" w:rsidRPr="00A02AB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iCs/>
          <w:sz w:val="22"/>
          <w:szCs w:val="22"/>
        </w:rPr>
      </w:pPr>
      <w:r w:rsidRPr="00A02AB6">
        <w:rPr>
          <w:rFonts w:ascii="Book Antiqua" w:hAnsi="Book Antiqua"/>
          <w:iCs/>
          <w:sz w:val="22"/>
          <w:szCs w:val="22"/>
        </w:rPr>
        <w:t>2. Trouver un code de Huffman pour cette source</w:t>
      </w:r>
    </w:p>
    <w:p w14:paraId="67037529" w14:textId="77777777" w:rsidR="002B7C76" w:rsidRPr="00A02AB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iCs/>
          <w:sz w:val="22"/>
          <w:szCs w:val="22"/>
        </w:rPr>
      </w:pPr>
      <w:r w:rsidRPr="00A02AB6">
        <w:rPr>
          <w:rFonts w:ascii="Book Antiqua" w:hAnsi="Book Antiqua"/>
          <w:iCs/>
          <w:sz w:val="22"/>
          <w:szCs w:val="22"/>
        </w:rPr>
        <w:t>3. Calculer la longueur moyenne du code de Huffman</w:t>
      </w:r>
    </w:p>
    <w:p w14:paraId="0AB2916C" w14:textId="77777777" w:rsidR="00262923" w:rsidRPr="002B7C76" w:rsidRDefault="001815F0" w:rsidP="002B7C76">
      <w:pPr>
        <w:jc w:val="both"/>
        <w:rPr>
          <w:rFonts w:ascii="Book Antiqua" w:hAnsi="Book Antiqua"/>
          <w:b/>
          <w:sz w:val="22"/>
          <w:szCs w:val="22"/>
        </w:rPr>
      </w:pPr>
    </w:p>
    <w:p w14:paraId="7F818272" w14:textId="77777777" w:rsidR="002B7C76" w:rsidRPr="00873EDA" w:rsidRDefault="002B7C76" w:rsidP="002B7C76">
      <w:pPr>
        <w:pStyle w:val="Titre1"/>
        <w:jc w:val="both"/>
        <w:rPr>
          <w:rFonts w:ascii="Book Antiqua" w:hAnsi="Book Antiqua"/>
          <w:b w:val="0"/>
          <w:sz w:val="22"/>
          <w:szCs w:val="22"/>
          <w:u w:val="single"/>
        </w:rPr>
      </w:pPr>
      <w:r w:rsidRPr="00873EDA">
        <w:rPr>
          <w:rFonts w:ascii="Book Antiqua" w:hAnsi="Book Antiqua"/>
          <w:sz w:val="22"/>
          <w:szCs w:val="22"/>
          <w:u w:val="single"/>
        </w:rPr>
        <w:t>Exercice 5</w:t>
      </w:r>
    </w:p>
    <w:p w14:paraId="267641AE"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r w:rsidRPr="002B7C76">
        <w:rPr>
          <w:rFonts w:ascii="Book Antiqua" w:hAnsi="Book Antiqua"/>
          <w:color w:val="000000"/>
          <w:sz w:val="22"/>
          <w:szCs w:val="22"/>
        </w:rPr>
        <w:t>On considère un ensemble de n éléments : E  = {e</w:t>
      </w:r>
      <w:r w:rsidRPr="002B7C76">
        <w:rPr>
          <w:rFonts w:ascii="Book Antiqua" w:hAnsi="Book Antiqua"/>
          <w:color w:val="000000"/>
          <w:sz w:val="22"/>
          <w:szCs w:val="22"/>
          <w:vertAlign w:val="subscript"/>
        </w:rPr>
        <w:t>1</w:t>
      </w:r>
      <w:r w:rsidRPr="002B7C76">
        <w:rPr>
          <w:rFonts w:ascii="Book Antiqua" w:hAnsi="Book Antiqua"/>
          <w:color w:val="000000"/>
          <w:sz w:val="22"/>
          <w:szCs w:val="22"/>
        </w:rPr>
        <w:t>, e</w:t>
      </w:r>
      <w:r w:rsidRPr="002B7C76">
        <w:rPr>
          <w:rFonts w:ascii="Book Antiqua" w:hAnsi="Book Antiqua"/>
          <w:color w:val="000000"/>
          <w:sz w:val="22"/>
          <w:szCs w:val="22"/>
          <w:vertAlign w:val="subscript"/>
        </w:rPr>
        <w:t>2</w:t>
      </w:r>
      <w:r w:rsidRPr="002B7C76">
        <w:rPr>
          <w:rFonts w:ascii="Book Antiqua" w:hAnsi="Book Antiqua"/>
          <w:color w:val="000000"/>
          <w:sz w:val="22"/>
          <w:szCs w:val="22"/>
        </w:rPr>
        <w:t>, …, e</w:t>
      </w:r>
      <w:r w:rsidRPr="002B7C76">
        <w:rPr>
          <w:rFonts w:ascii="Book Antiqua" w:hAnsi="Book Antiqua"/>
          <w:color w:val="000000"/>
          <w:sz w:val="22"/>
          <w:szCs w:val="22"/>
          <w:vertAlign w:val="subscript"/>
        </w:rPr>
        <w:t>n</w:t>
      </w:r>
      <w:r w:rsidRPr="002B7C76">
        <w:rPr>
          <w:rFonts w:ascii="Book Antiqua" w:hAnsi="Book Antiqua"/>
          <w:color w:val="000000"/>
          <w:sz w:val="22"/>
          <w:szCs w:val="22"/>
        </w:rPr>
        <w:t>} et une source émettant à intervalles réguliers des sous-ensembles S de E.</w:t>
      </w:r>
    </w:p>
    <w:p w14:paraId="21C28A34"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p>
    <w:p w14:paraId="3F3CA623"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Question 1</w:t>
      </w:r>
    </w:p>
    <w:p w14:paraId="14BE5DDD"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r w:rsidRPr="002B7C76">
        <w:rPr>
          <w:rFonts w:ascii="Book Antiqua" w:hAnsi="Book Antiqua"/>
          <w:color w:val="000000"/>
          <w:sz w:val="22"/>
          <w:szCs w:val="22"/>
        </w:rPr>
        <w:t xml:space="preserve">Sachant que la source tire les éléments aléatoirement et indépendamment les uns des autres selon une distribution uniforme </w:t>
      </w:r>
    </w:p>
    <w:p w14:paraId="6623B642"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p>
    <w:p w14:paraId="0313ED0E"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 xml:space="preserve">Quelle est la probabilité d'envoyer un ensemble S de taille quelconque ? </w:t>
      </w:r>
    </w:p>
    <w:p w14:paraId="2E79D4DB"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Quelle est l'entropie de la source si elle envoie des ensembles S quelconques ?</w:t>
      </w:r>
    </w:p>
    <w:p w14:paraId="12E793D4"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p>
    <w:p w14:paraId="591EF452"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Quelle est la probabilité d'envoyer un ensemble S de taille au plus k ?</w:t>
      </w:r>
    </w:p>
    <w:p w14:paraId="138FD27F"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Si nous savons que la source émet seulement des ensembles de taille au plus k, quelle est son entropie ?</w:t>
      </w:r>
    </w:p>
    <w:p w14:paraId="0F8B0A69"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p>
    <w:p w14:paraId="641B216E"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Question 2</w:t>
      </w:r>
    </w:p>
    <w:p w14:paraId="7FDE5724"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p>
    <w:p w14:paraId="0FC20CA6"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r w:rsidRPr="002B7C76">
        <w:rPr>
          <w:rFonts w:ascii="Book Antiqua" w:hAnsi="Book Antiqua"/>
          <w:color w:val="000000"/>
          <w:sz w:val="22"/>
          <w:szCs w:val="22"/>
        </w:rPr>
        <w:t>Parmi les deux codes possibles :</w:t>
      </w:r>
    </w:p>
    <w:p w14:paraId="226BE67E"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r w:rsidRPr="002B7C76">
        <w:rPr>
          <w:rFonts w:ascii="Book Antiqua" w:hAnsi="Book Antiqua"/>
          <w:color w:val="000000"/>
          <w:sz w:val="22"/>
          <w:szCs w:val="22"/>
        </w:rPr>
        <w:t>A. Je code les éléments un à un par la méthode de Huffman, et donc j'envoie pour chaque ensemble la liste des codes de ses éléments.</w:t>
      </w:r>
    </w:p>
    <w:p w14:paraId="20762D5E"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r w:rsidRPr="002B7C76">
        <w:rPr>
          <w:rFonts w:ascii="Book Antiqua" w:hAnsi="Book Antiqua"/>
          <w:color w:val="000000"/>
          <w:sz w:val="22"/>
          <w:szCs w:val="22"/>
        </w:rPr>
        <w:t>B. Je code directement un ensemble d'éléments par la méthode de Huffman et donc je n'envoie que les codes des ensembles.</w:t>
      </w:r>
    </w:p>
    <w:p w14:paraId="70B72E76"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p>
    <w:p w14:paraId="3E7E515D"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Laquelle est la plus efficace :</w:t>
      </w:r>
    </w:p>
    <w:p w14:paraId="0F04373A"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 si la source envoie des ensembles de taille quelconque</w:t>
      </w:r>
    </w:p>
    <w:p w14:paraId="2FC768C3"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b/>
          <w:i/>
          <w:color w:val="000000"/>
          <w:sz w:val="22"/>
          <w:szCs w:val="22"/>
        </w:rPr>
      </w:pPr>
      <w:r w:rsidRPr="002B7C76">
        <w:rPr>
          <w:rFonts w:ascii="Book Antiqua" w:hAnsi="Book Antiqua"/>
          <w:b/>
          <w:i/>
          <w:color w:val="000000"/>
          <w:sz w:val="22"/>
          <w:szCs w:val="22"/>
        </w:rPr>
        <w:t>- si la source envoie des ensembles de taille au plus k</w:t>
      </w:r>
    </w:p>
    <w:p w14:paraId="100ADFA1" w14:textId="77777777" w:rsidR="002B7C76" w:rsidRPr="002B7C76" w:rsidRDefault="002B7C76" w:rsidP="002B7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Book Antiqua" w:hAnsi="Book Antiqua"/>
          <w:color w:val="000000"/>
          <w:sz w:val="22"/>
          <w:szCs w:val="22"/>
        </w:rPr>
      </w:pPr>
    </w:p>
    <w:p w14:paraId="0C31CE5A" w14:textId="77777777" w:rsidR="00873EDA" w:rsidRPr="00873EDA" w:rsidRDefault="00873EDA" w:rsidP="00873EDA">
      <w:pPr>
        <w:pStyle w:val="Titre1"/>
        <w:jc w:val="both"/>
        <w:rPr>
          <w:rFonts w:ascii="Book Antiqua" w:hAnsi="Book Antiqua"/>
          <w:b w:val="0"/>
          <w:sz w:val="22"/>
          <w:szCs w:val="22"/>
          <w:u w:val="single"/>
        </w:rPr>
      </w:pPr>
      <w:r w:rsidRPr="00873EDA">
        <w:rPr>
          <w:rFonts w:ascii="Book Antiqua" w:hAnsi="Book Antiqua"/>
          <w:sz w:val="22"/>
          <w:szCs w:val="22"/>
          <w:u w:val="single"/>
        </w:rPr>
        <w:t xml:space="preserve">Exercice </w:t>
      </w:r>
      <w:r>
        <w:rPr>
          <w:rFonts w:ascii="Book Antiqua" w:hAnsi="Book Antiqua"/>
          <w:sz w:val="22"/>
          <w:szCs w:val="22"/>
          <w:u w:val="single"/>
        </w:rPr>
        <w:t>6</w:t>
      </w:r>
    </w:p>
    <w:p w14:paraId="6DC60246" w14:textId="77777777" w:rsidR="00873EDA" w:rsidRPr="00873EDA" w:rsidRDefault="006C4857" w:rsidP="006C4857">
      <w:pPr>
        <w:adjustRightInd w:val="0"/>
        <w:rPr>
          <w:sz w:val="22"/>
          <w:szCs w:val="22"/>
        </w:rPr>
      </w:pPr>
      <w:r>
        <w:rPr>
          <w:rFonts w:ascii="Book Antiqua" w:hAnsi="Book Antiqua" w:cs="F16"/>
          <w:sz w:val="22"/>
          <w:szCs w:val="22"/>
        </w:rPr>
        <w:t>Soit une image  composée de 10 couleurs. Les pixels de cette image prennent ces couleurs avec les probabilités suivantes :</w:t>
      </w:r>
      <w:r w:rsidRPr="00873EDA">
        <w:rPr>
          <w:sz w:val="22"/>
          <w:szCs w:val="22"/>
        </w:rPr>
        <w:t xml:space="preserve"> </w:t>
      </w:r>
    </w:p>
    <w:p w14:paraId="60521E61" w14:textId="77777777" w:rsidR="00873EDA" w:rsidRPr="00873EDA" w:rsidRDefault="00873EDA" w:rsidP="00873EDA">
      <w:pPr>
        <w:adjustRightInd w:val="0"/>
        <w:rPr>
          <w:rFonts w:ascii="Book Antiqua" w:hAnsi="Book Antiqua" w:cs="F16"/>
          <w:sz w:val="22"/>
          <w:szCs w:val="22"/>
        </w:rPr>
      </w:pPr>
    </w:p>
    <w:tbl>
      <w:tblPr>
        <w:tblStyle w:val="Grilledutableau"/>
        <w:tblW w:w="9180" w:type="dxa"/>
        <w:jc w:val="center"/>
        <w:tblLook w:val="04A0" w:firstRow="1" w:lastRow="0" w:firstColumn="1" w:lastColumn="0" w:noHBand="0" w:noVBand="1"/>
      </w:tblPr>
      <w:tblGrid>
        <w:gridCol w:w="1279"/>
        <w:gridCol w:w="670"/>
        <w:gridCol w:w="751"/>
        <w:gridCol w:w="653"/>
        <w:gridCol w:w="766"/>
        <w:gridCol w:w="844"/>
        <w:gridCol w:w="639"/>
        <w:gridCol w:w="801"/>
        <w:gridCol w:w="942"/>
        <w:gridCol w:w="957"/>
        <w:gridCol w:w="878"/>
      </w:tblGrid>
      <w:tr w:rsidR="006C4857" w14:paraId="6FECA53A" w14:textId="77777777" w:rsidTr="006C4857">
        <w:trPr>
          <w:jc w:val="center"/>
        </w:trPr>
        <w:tc>
          <w:tcPr>
            <w:tcW w:w="1247" w:type="dxa"/>
          </w:tcPr>
          <w:p w14:paraId="49645F41"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Couleur</w:t>
            </w:r>
          </w:p>
        </w:tc>
        <w:tc>
          <w:tcPr>
            <w:tcW w:w="657" w:type="dxa"/>
          </w:tcPr>
          <w:p w14:paraId="2AA72FA9"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Noir</w:t>
            </w:r>
          </w:p>
        </w:tc>
        <w:tc>
          <w:tcPr>
            <w:tcW w:w="735" w:type="dxa"/>
          </w:tcPr>
          <w:p w14:paraId="6ADC2136"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Blanc</w:t>
            </w:r>
          </w:p>
        </w:tc>
        <w:tc>
          <w:tcPr>
            <w:tcW w:w="640" w:type="dxa"/>
          </w:tcPr>
          <w:p w14:paraId="19F30503"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Bleu</w:t>
            </w:r>
          </w:p>
        </w:tc>
        <w:tc>
          <w:tcPr>
            <w:tcW w:w="750" w:type="dxa"/>
          </w:tcPr>
          <w:p w14:paraId="1B140940"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Jaune</w:t>
            </w:r>
          </w:p>
        </w:tc>
        <w:tc>
          <w:tcPr>
            <w:tcW w:w="826" w:type="dxa"/>
          </w:tcPr>
          <w:p w14:paraId="6AB3A8D3"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Rouge</w:t>
            </w:r>
          </w:p>
        </w:tc>
        <w:tc>
          <w:tcPr>
            <w:tcW w:w="627" w:type="dxa"/>
          </w:tcPr>
          <w:p w14:paraId="096098EC"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 xml:space="preserve">Vert </w:t>
            </w:r>
          </w:p>
        </w:tc>
        <w:tc>
          <w:tcPr>
            <w:tcW w:w="784" w:type="dxa"/>
          </w:tcPr>
          <w:p w14:paraId="59D74949"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 xml:space="preserve">Violet </w:t>
            </w:r>
          </w:p>
        </w:tc>
        <w:tc>
          <w:tcPr>
            <w:tcW w:w="921" w:type="dxa"/>
          </w:tcPr>
          <w:p w14:paraId="33234E29"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Orange</w:t>
            </w:r>
          </w:p>
        </w:tc>
        <w:tc>
          <w:tcPr>
            <w:tcW w:w="935" w:type="dxa"/>
          </w:tcPr>
          <w:p w14:paraId="6C7A5029"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Marron</w:t>
            </w:r>
          </w:p>
        </w:tc>
        <w:tc>
          <w:tcPr>
            <w:tcW w:w="1058" w:type="dxa"/>
          </w:tcPr>
          <w:p w14:paraId="2B6229DC"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gris</w:t>
            </w:r>
          </w:p>
        </w:tc>
      </w:tr>
      <w:tr w:rsidR="006C4857" w14:paraId="419BA5E7" w14:textId="77777777" w:rsidTr="006C4857">
        <w:trPr>
          <w:jc w:val="center"/>
        </w:trPr>
        <w:tc>
          <w:tcPr>
            <w:tcW w:w="1247" w:type="dxa"/>
          </w:tcPr>
          <w:p w14:paraId="648B86C6"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Code</w:t>
            </w:r>
          </w:p>
        </w:tc>
        <w:tc>
          <w:tcPr>
            <w:tcW w:w="657" w:type="dxa"/>
          </w:tcPr>
          <w:p w14:paraId="57BE3890"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1</w:t>
            </w:r>
          </w:p>
        </w:tc>
        <w:tc>
          <w:tcPr>
            <w:tcW w:w="735" w:type="dxa"/>
          </w:tcPr>
          <w:p w14:paraId="378CD5F6"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2</w:t>
            </w:r>
          </w:p>
        </w:tc>
        <w:tc>
          <w:tcPr>
            <w:tcW w:w="640" w:type="dxa"/>
          </w:tcPr>
          <w:p w14:paraId="30F91C8E"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3</w:t>
            </w:r>
          </w:p>
        </w:tc>
        <w:tc>
          <w:tcPr>
            <w:tcW w:w="750" w:type="dxa"/>
          </w:tcPr>
          <w:p w14:paraId="5FC9336C"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4</w:t>
            </w:r>
          </w:p>
        </w:tc>
        <w:tc>
          <w:tcPr>
            <w:tcW w:w="826" w:type="dxa"/>
          </w:tcPr>
          <w:p w14:paraId="44C6AD25"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5</w:t>
            </w:r>
          </w:p>
        </w:tc>
        <w:tc>
          <w:tcPr>
            <w:tcW w:w="627" w:type="dxa"/>
          </w:tcPr>
          <w:p w14:paraId="14ED4866"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6</w:t>
            </w:r>
          </w:p>
        </w:tc>
        <w:tc>
          <w:tcPr>
            <w:tcW w:w="784" w:type="dxa"/>
          </w:tcPr>
          <w:p w14:paraId="6DFF305E"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7</w:t>
            </w:r>
          </w:p>
        </w:tc>
        <w:tc>
          <w:tcPr>
            <w:tcW w:w="921" w:type="dxa"/>
          </w:tcPr>
          <w:p w14:paraId="71EF72A4"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8</w:t>
            </w:r>
          </w:p>
        </w:tc>
        <w:tc>
          <w:tcPr>
            <w:tcW w:w="935" w:type="dxa"/>
          </w:tcPr>
          <w:p w14:paraId="0A0DFE62"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9</w:t>
            </w:r>
          </w:p>
        </w:tc>
        <w:tc>
          <w:tcPr>
            <w:tcW w:w="1058" w:type="dxa"/>
          </w:tcPr>
          <w:p w14:paraId="55E4B25E"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10</w:t>
            </w:r>
          </w:p>
        </w:tc>
      </w:tr>
      <w:tr w:rsidR="006C4857" w14:paraId="59802CDF" w14:textId="77777777" w:rsidTr="006C4857">
        <w:trPr>
          <w:jc w:val="center"/>
        </w:trPr>
        <w:tc>
          <w:tcPr>
            <w:tcW w:w="1247" w:type="dxa"/>
          </w:tcPr>
          <w:p w14:paraId="0B385C06"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Probabilité</w:t>
            </w:r>
          </w:p>
        </w:tc>
        <w:tc>
          <w:tcPr>
            <w:tcW w:w="657" w:type="dxa"/>
          </w:tcPr>
          <w:p w14:paraId="0C2F0223"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0,04</w:t>
            </w:r>
          </w:p>
        </w:tc>
        <w:tc>
          <w:tcPr>
            <w:tcW w:w="735" w:type="dxa"/>
          </w:tcPr>
          <w:p w14:paraId="0271B5C9"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0,02</w:t>
            </w:r>
          </w:p>
        </w:tc>
        <w:tc>
          <w:tcPr>
            <w:tcW w:w="640" w:type="dxa"/>
          </w:tcPr>
          <w:p w14:paraId="5F5794EB"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0,03</w:t>
            </w:r>
          </w:p>
        </w:tc>
        <w:tc>
          <w:tcPr>
            <w:tcW w:w="750" w:type="dxa"/>
          </w:tcPr>
          <w:p w14:paraId="3DF8DE5B"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0,15</w:t>
            </w:r>
          </w:p>
        </w:tc>
        <w:tc>
          <w:tcPr>
            <w:tcW w:w="826" w:type="dxa"/>
          </w:tcPr>
          <w:p w14:paraId="0F771184"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0,20</w:t>
            </w:r>
          </w:p>
        </w:tc>
        <w:tc>
          <w:tcPr>
            <w:tcW w:w="627" w:type="dxa"/>
          </w:tcPr>
          <w:p w14:paraId="65E7C13A"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0,08</w:t>
            </w:r>
          </w:p>
        </w:tc>
        <w:tc>
          <w:tcPr>
            <w:tcW w:w="784" w:type="dxa"/>
          </w:tcPr>
          <w:p w14:paraId="06ECCAD4"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0,12</w:t>
            </w:r>
          </w:p>
        </w:tc>
        <w:tc>
          <w:tcPr>
            <w:tcW w:w="921" w:type="dxa"/>
          </w:tcPr>
          <w:p w14:paraId="452DEB0D"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0,10</w:t>
            </w:r>
          </w:p>
        </w:tc>
        <w:tc>
          <w:tcPr>
            <w:tcW w:w="935" w:type="dxa"/>
          </w:tcPr>
          <w:p w14:paraId="0D9F28DE"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0,20</w:t>
            </w:r>
          </w:p>
        </w:tc>
        <w:tc>
          <w:tcPr>
            <w:tcW w:w="1058" w:type="dxa"/>
          </w:tcPr>
          <w:p w14:paraId="2DEF89A4" w14:textId="77777777" w:rsidR="006C4857" w:rsidRDefault="006C4857" w:rsidP="00873EDA">
            <w:pPr>
              <w:adjustRightInd w:val="0"/>
              <w:rPr>
                <w:rFonts w:ascii="Book Antiqua" w:hAnsi="Book Antiqua" w:cs="F16"/>
                <w:sz w:val="22"/>
                <w:szCs w:val="22"/>
              </w:rPr>
            </w:pPr>
            <w:r>
              <w:rPr>
                <w:rFonts w:ascii="Book Antiqua" w:hAnsi="Book Antiqua" w:cs="F16"/>
                <w:sz w:val="22"/>
                <w:szCs w:val="22"/>
              </w:rPr>
              <w:t>0,06</w:t>
            </w:r>
          </w:p>
        </w:tc>
      </w:tr>
    </w:tbl>
    <w:p w14:paraId="25464E1D" w14:textId="77777777" w:rsidR="006C4857" w:rsidRDefault="006C4857" w:rsidP="00873EDA">
      <w:pPr>
        <w:adjustRightInd w:val="0"/>
        <w:rPr>
          <w:rFonts w:ascii="Book Antiqua" w:hAnsi="Book Antiqua" w:cs="F16"/>
          <w:sz w:val="22"/>
          <w:szCs w:val="22"/>
        </w:rPr>
      </w:pPr>
    </w:p>
    <w:p w14:paraId="152F85FB" w14:textId="77777777" w:rsidR="00873EDA" w:rsidRPr="00873EDA" w:rsidRDefault="00873EDA" w:rsidP="00873EDA">
      <w:pPr>
        <w:adjustRightInd w:val="0"/>
        <w:rPr>
          <w:rFonts w:ascii="Book Antiqua" w:hAnsi="Book Antiqua" w:cs="F16"/>
          <w:sz w:val="22"/>
          <w:szCs w:val="22"/>
        </w:rPr>
      </w:pPr>
      <w:r w:rsidRPr="00873EDA">
        <w:rPr>
          <w:rFonts w:ascii="Book Antiqua" w:hAnsi="Book Antiqua" w:cs="F16"/>
          <w:sz w:val="22"/>
          <w:szCs w:val="22"/>
        </w:rPr>
        <w:t>On demande de calculer :</w:t>
      </w:r>
    </w:p>
    <w:p w14:paraId="5B33A0AF" w14:textId="77777777" w:rsidR="00873EDA" w:rsidRPr="00873EDA" w:rsidRDefault="00873EDA" w:rsidP="00873EDA">
      <w:pPr>
        <w:adjustRightInd w:val="0"/>
        <w:rPr>
          <w:rFonts w:ascii="Book Antiqua" w:hAnsi="Book Antiqua" w:cs="F16"/>
          <w:sz w:val="22"/>
          <w:szCs w:val="22"/>
        </w:rPr>
      </w:pPr>
    </w:p>
    <w:p w14:paraId="66A843BF" w14:textId="77777777" w:rsidR="006C4857" w:rsidRDefault="006C4857" w:rsidP="006C4857">
      <w:pPr>
        <w:pStyle w:val="Paragraphedeliste"/>
        <w:numPr>
          <w:ilvl w:val="0"/>
          <w:numId w:val="9"/>
        </w:numPr>
        <w:adjustRightInd w:val="0"/>
        <w:rPr>
          <w:rFonts w:ascii="Book Antiqua" w:hAnsi="Book Antiqua" w:cs="F16"/>
        </w:rPr>
      </w:pPr>
      <w:r w:rsidRPr="006C4857">
        <w:rPr>
          <w:rFonts w:ascii="Book Antiqua" w:hAnsi="Book Antiqua" w:cs="F16"/>
        </w:rPr>
        <w:t>L’entropie de cette image,</w:t>
      </w:r>
    </w:p>
    <w:p w14:paraId="603BDEFC" w14:textId="774D8104" w:rsidR="006C4857" w:rsidRDefault="006C4857" w:rsidP="006C4857">
      <w:pPr>
        <w:pStyle w:val="Paragraphedeliste"/>
        <w:numPr>
          <w:ilvl w:val="0"/>
          <w:numId w:val="9"/>
        </w:numPr>
        <w:adjustRightInd w:val="0"/>
        <w:rPr>
          <w:rFonts w:ascii="Book Antiqua" w:hAnsi="Book Antiqua" w:cs="F16"/>
        </w:rPr>
      </w:pPr>
      <w:r w:rsidRPr="006C4857">
        <w:rPr>
          <w:rFonts w:ascii="Book Antiqua" w:hAnsi="Book Antiqua" w:cs="F16"/>
        </w:rPr>
        <w:t>le taux de compression en utilisant</w:t>
      </w:r>
      <w:r w:rsidR="00196E9E">
        <w:rPr>
          <w:rFonts w:ascii="Book Antiqua" w:hAnsi="Book Antiqua" w:cs="F16"/>
        </w:rPr>
        <w:t xml:space="preserve"> </w:t>
      </w:r>
      <w:r w:rsidRPr="006C4857">
        <w:rPr>
          <w:rFonts w:ascii="Book Antiqua" w:hAnsi="Book Antiqua" w:cs="F16"/>
        </w:rPr>
        <w:t>le codage  de Huffman.</w:t>
      </w:r>
    </w:p>
    <w:p w14:paraId="73E65943" w14:textId="77777777" w:rsidR="006C4857" w:rsidRDefault="00873EDA" w:rsidP="006C4857">
      <w:pPr>
        <w:pStyle w:val="Paragraphedeliste"/>
        <w:numPr>
          <w:ilvl w:val="0"/>
          <w:numId w:val="9"/>
        </w:numPr>
        <w:adjustRightInd w:val="0"/>
        <w:rPr>
          <w:rFonts w:ascii="Book Antiqua" w:hAnsi="Book Antiqua" w:cs="F16"/>
        </w:rPr>
      </w:pPr>
      <w:r w:rsidRPr="006C4857">
        <w:rPr>
          <w:rFonts w:ascii="Book Antiqua" w:hAnsi="Book Antiqua" w:cs="F16"/>
        </w:rPr>
        <w:t>Trouvez la longueur moyenne du code de Huffman ci-dessus et de la comparer avec l'entropie.</w:t>
      </w:r>
    </w:p>
    <w:p w14:paraId="66FB58DF" w14:textId="77777777" w:rsidR="006C4857" w:rsidRPr="006C4857" w:rsidRDefault="006C4857" w:rsidP="006C4857">
      <w:pPr>
        <w:pStyle w:val="Paragraphedeliste"/>
        <w:numPr>
          <w:ilvl w:val="0"/>
          <w:numId w:val="9"/>
        </w:numPr>
        <w:adjustRightInd w:val="0"/>
        <w:rPr>
          <w:rFonts w:ascii="Book Antiqua" w:hAnsi="Book Antiqua" w:cs="F16"/>
        </w:rPr>
      </w:pPr>
      <w:r w:rsidRPr="006C4857">
        <w:rPr>
          <w:rFonts w:ascii="Book Antiqua" w:hAnsi="Book Antiqua" w:cs="F16"/>
        </w:rPr>
        <w:t>mêmes question avec le codage arithmétique</w:t>
      </w:r>
    </w:p>
    <w:p w14:paraId="538D54D4" w14:textId="77777777" w:rsidR="00873EDA" w:rsidRPr="00873EDA" w:rsidRDefault="00873EDA" w:rsidP="00873EDA">
      <w:pPr>
        <w:pStyle w:val="Titre1"/>
        <w:jc w:val="both"/>
        <w:rPr>
          <w:rFonts w:ascii="Book Antiqua" w:hAnsi="Book Antiqua"/>
          <w:b w:val="0"/>
          <w:sz w:val="22"/>
          <w:szCs w:val="22"/>
          <w:u w:val="single"/>
        </w:rPr>
      </w:pPr>
      <w:r w:rsidRPr="00873EDA">
        <w:rPr>
          <w:rFonts w:ascii="Book Antiqua" w:hAnsi="Book Antiqua"/>
          <w:sz w:val="22"/>
          <w:szCs w:val="22"/>
          <w:u w:val="single"/>
        </w:rPr>
        <w:lastRenderedPageBreak/>
        <w:t xml:space="preserve">Exercice </w:t>
      </w:r>
      <w:r>
        <w:rPr>
          <w:rFonts w:ascii="Book Antiqua" w:hAnsi="Book Antiqua"/>
          <w:sz w:val="22"/>
          <w:szCs w:val="22"/>
          <w:u w:val="single"/>
        </w:rPr>
        <w:t>7</w:t>
      </w:r>
    </w:p>
    <w:p w14:paraId="6FFC1F7B" w14:textId="77777777" w:rsidR="00873EDA" w:rsidRPr="00873EDA" w:rsidRDefault="00873EDA" w:rsidP="00873EDA">
      <w:pPr>
        <w:pStyle w:val="Default"/>
        <w:jc w:val="both"/>
        <w:rPr>
          <w:rFonts w:ascii="Book Antiqua" w:hAnsi="Book Antiqua"/>
          <w:sz w:val="22"/>
          <w:szCs w:val="22"/>
        </w:rPr>
      </w:pPr>
      <w:r w:rsidRPr="00873EDA">
        <w:rPr>
          <w:rFonts w:ascii="Book Antiqua" w:hAnsi="Book Antiqua"/>
          <w:sz w:val="22"/>
          <w:szCs w:val="22"/>
        </w:rPr>
        <w:t xml:space="preserve">On veut optimiser le codage d'images transmises par un système numérique. Les images sont numérisées et codées selon des niveaux de gris. </w:t>
      </w:r>
    </w:p>
    <w:p w14:paraId="3650A30D" w14:textId="77777777" w:rsidR="00873EDA" w:rsidRPr="00873EDA" w:rsidRDefault="00873EDA" w:rsidP="00873EDA">
      <w:pPr>
        <w:pStyle w:val="Default"/>
        <w:jc w:val="both"/>
        <w:rPr>
          <w:rFonts w:ascii="Book Antiqua" w:hAnsi="Book Antiqua"/>
          <w:sz w:val="22"/>
          <w:szCs w:val="22"/>
        </w:rPr>
      </w:pPr>
      <w:r w:rsidRPr="00873EDA">
        <w:rPr>
          <w:rFonts w:ascii="Book Antiqua" w:hAnsi="Book Antiqua"/>
          <w:sz w:val="22"/>
          <w:szCs w:val="22"/>
        </w:rPr>
        <w:t xml:space="preserve">Une image est constituée de 128x128 pixels. Chaque pixel est ensuite codé par un niveau de gris parmi dix niveaux possibles. Les niveaux de gris sont désignés par la suite par n0, n1, n2, …., n8, n9. </w:t>
      </w:r>
    </w:p>
    <w:p w14:paraId="4E8BFCD1" w14:textId="77777777" w:rsidR="00873EDA" w:rsidRPr="00873EDA" w:rsidRDefault="00873EDA" w:rsidP="00873EDA">
      <w:pPr>
        <w:pStyle w:val="Default"/>
        <w:jc w:val="both"/>
        <w:rPr>
          <w:rFonts w:ascii="Book Antiqua" w:hAnsi="Book Antiqua"/>
          <w:sz w:val="22"/>
          <w:szCs w:val="22"/>
        </w:rPr>
      </w:pPr>
      <w:r w:rsidRPr="00873EDA">
        <w:rPr>
          <w:rFonts w:ascii="Book Antiqua" w:hAnsi="Book Antiqua"/>
          <w:sz w:val="22"/>
          <w:szCs w:val="22"/>
        </w:rPr>
        <w:t xml:space="preserve">Une étude statistique des images montre que l'on dispose en moyenne de : </w:t>
      </w:r>
    </w:p>
    <w:p w14:paraId="6B6EC89F" w14:textId="77777777" w:rsidR="00873EDA" w:rsidRPr="00873EDA" w:rsidRDefault="00873EDA" w:rsidP="00873EDA">
      <w:pPr>
        <w:pStyle w:val="Default"/>
        <w:numPr>
          <w:ilvl w:val="0"/>
          <w:numId w:val="4"/>
        </w:numPr>
        <w:jc w:val="both"/>
        <w:rPr>
          <w:rFonts w:ascii="Book Antiqua" w:hAnsi="Book Antiqua"/>
          <w:sz w:val="22"/>
          <w:szCs w:val="22"/>
        </w:rPr>
      </w:pPr>
      <w:r w:rsidRPr="00873EDA">
        <w:rPr>
          <w:rFonts w:ascii="Book Antiqua" w:hAnsi="Book Antiqua"/>
          <w:sz w:val="22"/>
          <w:szCs w:val="22"/>
        </w:rPr>
        <w:t xml:space="preserve">7410 pixels uniformément répartis sur les niveaux n4 et n5. </w:t>
      </w:r>
    </w:p>
    <w:p w14:paraId="14136EC8" w14:textId="77777777" w:rsidR="00873EDA" w:rsidRPr="00873EDA" w:rsidRDefault="00873EDA" w:rsidP="00873EDA">
      <w:pPr>
        <w:pStyle w:val="Default"/>
        <w:numPr>
          <w:ilvl w:val="0"/>
          <w:numId w:val="4"/>
        </w:numPr>
        <w:jc w:val="both"/>
        <w:rPr>
          <w:rFonts w:ascii="Book Antiqua" w:hAnsi="Book Antiqua"/>
          <w:sz w:val="22"/>
          <w:szCs w:val="22"/>
        </w:rPr>
      </w:pPr>
      <w:r w:rsidRPr="00873EDA">
        <w:rPr>
          <w:rFonts w:ascii="Book Antiqua" w:hAnsi="Book Antiqua"/>
          <w:sz w:val="22"/>
          <w:szCs w:val="22"/>
        </w:rPr>
        <w:t xml:space="preserve">6900 pixels uniformément répartis sur les niveaux n2, n3, n6 et n7. </w:t>
      </w:r>
    </w:p>
    <w:p w14:paraId="488D9B3D" w14:textId="77777777" w:rsidR="00873EDA" w:rsidRPr="00873EDA" w:rsidRDefault="00873EDA" w:rsidP="00873EDA">
      <w:pPr>
        <w:pStyle w:val="Default"/>
        <w:numPr>
          <w:ilvl w:val="0"/>
          <w:numId w:val="4"/>
        </w:numPr>
        <w:jc w:val="both"/>
        <w:rPr>
          <w:rFonts w:ascii="Book Antiqua" w:hAnsi="Book Antiqua"/>
          <w:sz w:val="22"/>
          <w:szCs w:val="22"/>
        </w:rPr>
      </w:pPr>
      <w:r w:rsidRPr="00873EDA">
        <w:rPr>
          <w:rFonts w:ascii="Book Antiqua" w:hAnsi="Book Antiqua"/>
          <w:sz w:val="22"/>
          <w:szCs w:val="22"/>
        </w:rPr>
        <w:t xml:space="preserve">1620 pixels uniformément répartis sur les niveaux n1 et n8 . </w:t>
      </w:r>
    </w:p>
    <w:p w14:paraId="7B894FEB" w14:textId="77777777" w:rsidR="00873EDA" w:rsidRPr="00873EDA" w:rsidRDefault="00873EDA" w:rsidP="00873EDA">
      <w:pPr>
        <w:pStyle w:val="Default"/>
        <w:numPr>
          <w:ilvl w:val="0"/>
          <w:numId w:val="4"/>
        </w:numPr>
        <w:jc w:val="both"/>
        <w:rPr>
          <w:rFonts w:ascii="Book Antiqua" w:hAnsi="Book Antiqua"/>
          <w:sz w:val="22"/>
          <w:szCs w:val="22"/>
        </w:rPr>
      </w:pPr>
      <w:r w:rsidRPr="00873EDA">
        <w:rPr>
          <w:rFonts w:ascii="Book Antiqua" w:hAnsi="Book Antiqua"/>
          <w:sz w:val="22"/>
          <w:szCs w:val="22"/>
        </w:rPr>
        <w:t xml:space="preserve">454 pixels uniformément répartis sur les niveaux n0 et n9 . </w:t>
      </w:r>
    </w:p>
    <w:p w14:paraId="5DCBE5A0" w14:textId="77777777" w:rsidR="00873EDA" w:rsidRPr="00873EDA" w:rsidRDefault="00873EDA" w:rsidP="00873EDA">
      <w:pPr>
        <w:pStyle w:val="Default"/>
        <w:spacing w:after="19"/>
        <w:jc w:val="both"/>
        <w:rPr>
          <w:rFonts w:ascii="Book Antiqua" w:hAnsi="Book Antiqua"/>
          <w:sz w:val="22"/>
          <w:szCs w:val="22"/>
        </w:rPr>
      </w:pPr>
      <w:r w:rsidRPr="00873EDA">
        <w:rPr>
          <w:rFonts w:ascii="Book Antiqua" w:hAnsi="Book Antiqua"/>
          <w:sz w:val="22"/>
          <w:szCs w:val="22"/>
        </w:rPr>
        <w:t xml:space="preserve">1) Calculer les probabilités pi correspondant aux niveaux ni de la source d'images. En déduire l'entropie de cette image ? </w:t>
      </w:r>
    </w:p>
    <w:p w14:paraId="723523AF" w14:textId="77777777" w:rsidR="00873EDA" w:rsidRPr="00873EDA" w:rsidRDefault="00873EDA" w:rsidP="00873EDA">
      <w:pPr>
        <w:pStyle w:val="Default"/>
        <w:spacing w:after="19"/>
        <w:jc w:val="both"/>
        <w:rPr>
          <w:rFonts w:ascii="Book Antiqua" w:hAnsi="Book Antiqua"/>
          <w:sz w:val="22"/>
          <w:szCs w:val="22"/>
        </w:rPr>
      </w:pPr>
      <w:r w:rsidRPr="00873EDA">
        <w:rPr>
          <w:rFonts w:ascii="Book Antiqua" w:hAnsi="Book Antiqua"/>
          <w:sz w:val="22"/>
          <w:szCs w:val="22"/>
        </w:rPr>
        <w:t xml:space="preserve">2) On code les pixels à l'aide de bits. On choisit de coder chaque niveau avec un nombre identique de bits. Quel est le nombre minimum de bit par pixel ? </w:t>
      </w:r>
    </w:p>
    <w:p w14:paraId="7BA6D460" w14:textId="77777777" w:rsidR="00873EDA" w:rsidRPr="00873EDA" w:rsidRDefault="00873EDA" w:rsidP="00873EDA">
      <w:pPr>
        <w:pStyle w:val="Default"/>
        <w:spacing w:after="19"/>
        <w:jc w:val="both"/>
        <w:rPr>
          <w:rFonts w:ascii="Book Antiqua" w:hAnsi="Book Antiqua"/>
          <w:sz w:val="22"/>
          <w:szCs w:val="22"/>
        </w:rPr>
      </w:pPr>
      <w:r w:rsidRPr="00873EDA">
        <w:rPr>
          <w:rFonts w:ascii="Book Antiqua" w:hAnsi="Book Antiqua"/>
          <w:sz w:val="22"/>
          <w:szCs w:val="22"/>
        </w:rPr>
        <w:t>3) Le débit binaire de transmission est de 107 bits/s. Calculer la durée de transmission d'une image.</w:t>
      </w:r>
    </w:p>
    <w:p w14:paraId="4A2E64FB" w14:textId="77777777" w:rsidR="002B7C76" w:rsidRDefault="002B7C76" w:rsidP="002B7C76">
      <w:pPr>
        <w:jc w:val="both"/>
        <w:rPr>
          <w:rFonts w:ascii="Book Antiqua" w:hAnsi="Book Antiqua"/>
          <w:b/>
          <w:sz w:val="22"/>
          <w:szCs w:val="22"/>
        </w:rPr>
      </w:pPr>
    </w:p>
    <w:p w14:paraId="70E4BFA1" w14:textId="77777777" w:rsidR="00873EDA" w:rsidRDefault="00873EDA" w:rsidP="002B7C76">
      <w:pPr>
        <w:jc w:val="both"/>
        <w:rPr>
          <w:rFonts w:ascii="Book Antiqua" w:hAnsi="Book Antiqua"/>
          <w:b/>
          <w:sz w:val="22"/>
          <w:szCs w:val="22"/>
        </w:rPr>
      </w:pPr>
    </w:p>
    <w:p w14:paraId="12988A83" w14:textId="77777777" w:rsidR="00873EDA" w:rsidRDefault="00873EDA" w:rsidP="00873EDA">
      <w:pPr>
        <w:rPr>
          <w:rStyle w:val="tlid-translation"/>
          <w:b/>
          <w:bCs/>
          <w:u w:val="single"/>
        </w:rPr>
      </w:pPr>
      <w:r>
        <w:rPr>
          <w:rStyle w:val="tlid-translation"/>
          <w:b/>
          <w:bCs/>
          <w:u w:val="single"/>
        </w:rPr>
        <w:t>Exercice 8</w:t>
      </w:r>
    </w:p>
    <w:p w14:paraId="0106835C" w14:textId="77777777" w:rsidR="00873EDA" w:rsidRDefault="00873EDA" w:rsidP="00A02AB6">
      <w:pPr>
        <w:rPr>
          <w:rStyle w:val="tlid-translation"/>
        </w:rPr>
      </w:pPr>
      <w:r>
        <w:rPr>
          <w:rStyle w:val="tlid-translation"/>
        </w:rPr>
        <w:t>Considérons une variable aléatoire donnée par</w:t>
      </w:r>
      <w:r w:rsidR="006C4857">
        <w:rPr>
          <w:rStyle w:val="tlid-translation"/>
        </w:rPr>
        <w:t> :</w:t>
      </w:r>
    </w:p>
    <w:p w14:paraId="71EA03A3" w14:textId="77777777" w:rsidR="006C4857" w:rsidRDefault="00A02AB6" w:rsidP="006C4857">
      <w:pPr>
        <w:pStyle w:val="Paragraphedeliste"/>
        <w:jc w:val="center"/>
        <w:rPr>
          <w:rStyle w:val="tlid-translation"/>
        </w:rPr>
      </w:pPr>
      <w:r w:rsidRPr="006C4857">
        <w:rPr>
          <w:rStyle w:val="tlid-translation"/>
        </w:rPr>
        <w:object w:dxaOrig="3379" w:dyaOrig="2360" w14:anchorId="250DD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17.75pt" o:ole="">
            <v:imagedata r:id="rId8" o:title=""/>
          </v:shape>
          <o:OLEObject Type="Embed" ProgID="Equation.3" ShapeID="_x0000_i1025" DrawAspect="Content" ObjectID="_1678695102" r:id="rId9"/>
        </w:object>
      </w:r>
    </w:p>
    <w:p w14:paraId="399A6C4B" w14:textId="77777777" w:rsidR="00873EDA" w:rsidRDefault="00873EDA" w:rsidP="00A02AB6">
      <w:pPr>
        <w:pStyle w:val="Paragraphedeliste"/>
        <w:numPr>
          <w:ilvl w:val="0"/>
          <w:numId w:val="10"/>
        </w:numPr>
        <w:jc w:val="both"/>
        <w:rPr>
          <w:rStyle w:val="tlid-translation"/>
        </w:rPr>
      </w:pPr>
      <w:r w:rsidRPr="00791430">
        <w:rPr>
          <w:rStyle w:val="tlid-translation"/>
        </w:rPr>
        <w:t>Calculez l’entropie de X</w:t>
      </w:r>
    </w:p>
    <w:p w14:paraId="743943CC" w14:textId="77777777" w:rsidR="00A02AB6" w:rsidRDefault="00A02AB6" w:rsidP="00A02AB6">
      <w:pPr>
        <w:pStyle w:val="Paragraphedeliste"/>
        <w:numPr>
          <w:ilvl w:val="0"/>
          <w:numId w:val="10"/>
        </w:numPr>
        <w:jc w:val="both"/>
        <w:rPr>
          <w:rStyle w:val="tlid-translation"/>
        </w:rPr>
      </w:pPr>
      <w:r>
        <w:rPr>
          <w:rStyle w:val="tlid-translation"/>
        </w:rPr>
        <w:t>Effectuez le codage de Huffman</w:t>
      </w:r>
    </w:p>
    <w:p w14:paraId="53EADF0C" w14:textId="77777777" w:rsidR="00A02AB6" w:rsidRDefault="00A02AB6" w:rsidP="00A02AB6">
      <w:pPr>
        <w:pStyle w:val="Paragraphedeliste"/>
        <w:numPr>
          <w:ilvl w:val="0"/>
          <w:numId w:val="10"/>
        </w:numPr>
        <w:jc w:val="both"/>
        <w:rPr>
          <w:rStyle w:val="tlid-translation"/>
        </w:rPr>
      </w:pPr>
      <w:r>
        <w:rPr>
          <w:rStyle w:val="tlid-translation"/>
        </w:rPr>
        <w:t>Calculer la longueur moyenne des codes obtenus par Huffman</w:t>
      </w:r>
    </w:p>
    <w:p w14:paraId="747BA599" w14:textId="77777777" w:rsidR="00A02AB6" w:rsidRDefault="00A02AB6" w:rsidP="00A02AB6">
      <w:pPr>
        <w:pStyle w:val="Paragraphedeliste"/>
        <w:numPr>
          <w:ilvl w:val="0"/>
          <w:numId w:val="10"/>
        </w:numPr>
        <w:jc w:val="both"/>
        <w:rPr>
          <w:rStyle w:val="tlid-translation"/>
        </w:rPr>
      </w:pPr>
      <w:r>
        <w:rPr>
          <w:rStyle w:val="tlid-translation"/>
        </w:rPr>
        <w:t>Effectuez le codage arithmétique</w:t>
      </w:r>
    </w:p>
    <w:p w14:paraId="468CE168" w14:textId="77777777" w:rsidR="00A02AB6" w:rsidRDefault="00A02AB6" w:rsidP="00A02AB6">
      <w:pPr>
        <w:pStyle w:val="Paragraphedeliste"/>
        <w:numPr>
          <w:ilvl w:val="0"/>
          <w:numId w:val="10"/>
        </w:numPr>
        <w:jc w:val="both"/>
        <w:rPr>
          <w:rStyle w:val="tlid-translation"/>
        </w:rPr>
      </w:pPr>
      <w:r>
        <w:rPr>
          <w:rStyle w:val="tlid-translation"/>
        </w:rPr>
        <w:t>Calculez la longueur moyenne des codes ainsi obtenus</w:t>
      </w:r>
    </w:p>
    <w:p w14:paraId="25B03251" w14:textId="77777777" w:rsidR="00A02AB6" w:rsidRPr="00A02AB6" w:rsidRDefault="00A02AB6" w:rsidP="00A02AB6">
      <w:pPr>
        <w:rPr>
          <w:rStyle w:val="tlid-translation"/>
          <w:b/>
          <w:bCs/>
          <w:u w:val="single"/>
        </w:rPr>
      </w:pPr>
      <w:r>
        <w:rPr>
          <w:rStyle w:val="tlid-translation"/>
          <w:b/>
          <w:bCs/>
          <w:u w:val="single"/>
        </w:rPr>
        <w:t>Exercice 9</w:t>
      </w:r>
    </w:p>
    <w:p w14:paraId="7387179A" w14:textId="77777777" w:rsidR="00A02AB6" w:rsidRPr="00A02AB6" w:rsidRDefault="00A02AB6" w:rsidP="00A02AB6">
      <w:pPr>
        <w:jc w:val="both"/>
        <w:rPr>
          <w:rStyle w:val="tlid-translation"/>
          <w:rFonts w:ascii="Book Antiqua" w:hAnsi="Book Antiqua"/>
          <w:sz w:val="22"/>
          <w:szCs w:val="22"/>
        </w:rPr>
      </w:pPr>
    </w:p>
    <w:p w14:paraId="20A16868" w14:textId="77777777" w:rsidR="00873EDA" w:rsidRPr="00A02AB6" w:rsidRDefault="00873EDA" w:rsidP="00A02AB6">
      <w:pPr>
        <w:ind w:left="360"/>
        <w:rPr>
          <w:rStyle w:val="tlid-translation"/>
          <w:rFonts w:ascii="Book Antiqua" w:hAnsi="Book Antiqua"/>
          <w:b/>
          <w:bCs/>
          <w:sz w:val="22"/>
          <w:szCs w:val="22"/>
          <w:u w:val="single"/>
        </w:rPr>
      </w:pPr>
      <w:r w:rsidRPr="00A02AB6">
        <w:rPr>
          <w:rStyle w:val="tlid-translation"/>
          <w:rFonts w:ascii="Book Antiqua" w:hAnsi="Book Antiqua"/>
          <w:sz w:val="22"/>
          <w:szCs w:val="22"/>
        </w:rPr>
        <w:t>Soit (X, Y) la distribution conjointe suivante:</w:t>
      </w:r>
    </w:p>
    <w:p w14:paraId="6B2F2230" w14:textId="77777777" w:rsidR="00873EDA" w:rsidRPr="00A02AB6" w:rsidRDefault="00873EDA" w:rsidP="00873EDA">
      <w:pPr>
        <w:jc w:val="center"/>
        <w:rPr>
          <w:rStyle w:val="tlid-translation"/>
          <w:rFonts w:ascii="Book Antiqua" w:hAnsi="Book Antiqua"/>
          <w:b/>
          <w:bCs/>
          <w:sz w:val="22"/>
          <w:szCs w:val="22"/>
          <w:u w:val="single"/>
        </w:rPr>
      </w:pPr>
      <w:r w:rsidRPr="00A02AB6">
        <w:rPr>
          <w:rFonts w:ascii="Book Antiqua" w:hAnsi="Book Antiqua"/>
          <w:b/>
          <w:bCs/>
          <w:noProof/>
          <w:sz w:val="22"/>
          <w:szCs w:val="22"/>
          <w:u w:val="single"/>
        </w:rPr>
        <w:drawing>
          <wp:inline distT="0" distB="0" distL="0" distR="0" wp14:anchorId="1FDCA5CD" wp14:editId="6ED17094">
            <wp:extent cx="2924175" cy="1143000"/>
            <wp:effectExtent l="19050" t="0" r="9525" b="0"/>
            <wp:docPr id="6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2924175" cy="1143000"/>
                    </a:xfrm>
                    <a:prstGeom prst="rect">
                      <a:avLst/>
                    </a:prstGeom>
                    <a:noFill/>
                    <a:ln w="9525">
                      <a:noFill/>
                      <a:miter lim="800000"/>
                      <a:headEnd/>
                      <a:tailEnd/>
                    </a:ln>
                  </pic:spPr>
                </pic:pic>
              </a:graphicData>
            </a:graphic>
          </wp:inline>
        </w:drawing>
      </w:r>
    </w:p>
    <w:p w14:paraId="0A3F856D" w14:textId="77777777" w:rsidR="00873EDA" w:rsidRPr="00A02AB6" w:rsidRDefault="00873EDA" w:rsidP="00873EDA">
      <w:pPr>
        <w:rPr>
          <w:rFonts w:ascii="Book Antiqua" w:hAnsi="Book Antiqua" w:cs="Arial"/>
          <w:sz w:val="22"/>
          <w:szCs w:val="22"/>
        </w:rPr>
      </w:pPr>
      <w:r w:rsidRPr="00A02AB6">
        <w:rPr>
          <w:rFonts w:ascii="Book Antiqua" w:hAnsi="Book Antiqua" w:cs="Arial"/>
          <w:sz w:val="22"/>
          <w:szCs w:val="22"/>
        </w:rPr>
        <w:t>Calculez H(X), H(Y)  et H(X|Y)</w:t>
      </w:r>
    </w:p>
    <w:p w14:paraId="41EE4EFC" w14:textId="77777777" w:rsidR="00A02AB6" w:rsidRDefault="00A02AB6" w:rsidP="00A02AB6">
      <w:pPr>
        <w:rPr>
          <w:rStyle w:val="tlid-translation"/>
        </w:rPr>
      </w:pPr>
    </w:p>
    <w:p w14:paraId="6E58EFB6" w14:textId="77777777" w:rsidR="00A02AB6" w:rsidRDefault="00A02AB6" w:rsidP="00A02AB6">
      <w:pPr>
        <w:rPr>
          <w:rStyle w:val="tlid-translation"/>
        </w:rPr>
      </w:pPr>
    </w:p>
    <w:p w14:paraId="64F114F9" w14:textId="77777777" w:rsidR="00A02AB6" w:rsidRDefault="00A02AB6" w:rsidP="00A02AB6">
      <w:pPr>
        <w:rPr>
          <w:rStyle w:val="tlid-translation"/>
        </w:rPr>
      </w:pPr>
    </w:p>
    <w:p w14:paraId="0FBE780A" w14:textId="77777777" w:rsidR="00A02AB6" w:rsidRDefault="00A02AB6" w:rsidP="00A02AB6">
      <w:pPr>
        <w:rPr>
          <w:rStyle w:val="tlid-translation"/>
        </w:rPr>
      </w:pPr>
    </w:p>
    <w:p w14:paraId="190FDA79" w14:textId="77777777" w:rsidR="00A02AB6" w:rsidRDefault="00A02AB6" w:rsidP="00A02AB6">
      <w:pPr>
        <w:rPr>
          <w:rStyle w:val="tlid-translation"/>
          <w:b/>
          <w:bCs/>
          <w:u w:val="single"/>
        </w:rPr>
      </w:pPr>
      <w:r>
        <w:rPr>
          <w:rStyle w:val="tlid-translation"/>
          <w:b/>
          <w:bCs/>
          <w:u w:val="single"/>
        </w:rPr>
        <w:lastRenderedPageBreak/>
        <w:t>Exercice 10</w:t>
      </w:r>
    </w:p>
    <w:p w14:paraId="103D0856" w14:textId="77777777" w:rsidR="00A02AB6" w:rsidRDefault="00A02AB6" w:rsidP="00A02AB6">
      <w:pPr>
        <w:rPr>
          <w:rStyle w:val="tlid-translation"/>
        </w:rPr>
      </w:pPr>
    </w:p>
    <w:p w14:paraId="10757D73" w14:textId="77777777" w:rsidR="00873EDA" w:rsidRPr="00A02AB6" w:rsidRDefault="00873EDA" w:rsidP="00A02AB6">
      <w:pPr>
        <w:rPr>
          <w:rStyle w:val="tlid-translation"/>
          <w:rFonts w:ascii="Book Antiqua" w:hAnsi="Book Antiqua"/>
          <w:b/>
          <w:bCs/>
          <w:sz w:val="22"/>
          <w:szCs w:val="22"/>
          <w:u w:val="single"/>
        </w:rPr>
      </w:pPr>
      <w:r w:rsidRPr="00A02AB6">
        <w:rPr>
          <w:rStyle w:val="tlid-translation"/>
          <w:rFonts w:ascii="Book Antiqua" w:hAnsi="Book Antiqua"/>
          <w:sz w:val="22"/>
          <w:szCs w:val="22"/>
        </w:rPr>
        <w:t>Soit (X, Y) la distribution conjointe suivante:</w:t>
      </w:r>
    </w:p>
    <w:p w14:paraId="065A4CB8" w14:textId="77777777" w:rsidR="00873EDA" w:rsidRPr="00A02AB6" w:rsidRDefault="00873EDA" w:rsidP="00873EDA">
      <w:pPr>
        <w:pStyle w:val="Paragraphedeliste"/>
        <w:jc w:val="center"/>
        <w:rPr>
          <w:rStyle w:val="tlid-translation"/>
          <w:rFonts w:ascii="Book Antiqua" w:hAnsi="Book Antiqua"/>
          <w:b/>
          <w:bCs/>
          <w:u w:val="single"/>
        </w:rPr>
      </w:pPr>
      <w:r w:rsidRPr="00A02AB6">
        <w:rPr>
          <w:rFonts w:ascii="Book Antiqua" w:hAnsi="Book Antiqua"/>
          <w:b/>
          <w:bCs/>
          <w:noProof/>
          <w:u w:val="single"/>
          <w:lang w:eastAsia="fr-FR"/>
        </w:rPr>
        <w:drawing>
          <wp:inline distT="0" distB="0" distL="0" distR="0" wp14:anchorId="73D8C610" wp14:editId="5E334E05">
            <wp:extent cx="1790700" cy="790575"/>
            <wp:effectExtent l="19050" t="0" r="0" b="0"/>
            <wp:docPr id="7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790700" cy="790575"/>
                    </a:xfrm>
                    <a:prstGeom prst="rect">
                      <a:avLst/>
                    </a:prstGeom>
                    <a:noFill/>
                    <a:ln w="9525">
                      <a:noFill/>
                      <a:miter lim="800000"/>
                      <a:headEnd/>
                      <a:tailEnd/>
                    </a:ln>
                  </pic:spPr>
                </pic:pic>
              </a:graphicData>
            </a:graphic>
          </wp:inline>
        </w:drawing>
      </w:r>
    </w:p>
    <w:p w14:paraId="513DDB33" w14:textId="77777777" w:rsidR="00A02AB6" w:rsidRDefault="00A02AB6" w:rsidP="00873EDA">
      <w:pPr>
        <w:pStyle w:val="Paragraphedeliste"/>
        <w:jc w:val="both"/>
        <w:rPr>
          <w:rFonts w:ascii="Book Antiqua" w:hAnsi="Book Antiqua" w:cs="Arial"/>
        </w:rPr>
      </w:pPr>
    </w:p>
    <w:p w14:paraId="4D0F21BF" w14:textId="77777777" w:rsidR="00873EDA" w:rsidRPr="00A02AB6" w:rsidRDefault="00873EDA" w:rsidP="00873EDA">
      <w:pPr>
        <w:pStyle w:val="Paragraphedeliste"/>
        <w:jc w:val="both"/>
        <w:rPr>
          <w:rStyle w:val="tlid-translation"/>
          <w:rFonts w:ascii="Book Antiqua" w:hAnsi="Book Antiqua"/>
          <w:b/>
          <w:bCs/>
          <w:u w:val="single"/>
        </w:rPr>
      </w:pPr>
      <w:r w:rsidRPr="00A02AB6">
        <w:rPr>
          <w:rFonts w:ascii="Book Antiqua" w:hAnsi="Book Antiqua" w:cs="Arial"/>
        </w:rPr>
        <w:t>Calculez H(X), H(X|Y= 1), H(X|Y= 2) et H(X|Y)</w:t>
      </w:r>
    </w:p>
    <w:p w14:paraId="588E7DA4" w14:textId="77777777" w:rsidR="00873EDA" w:rsidRDefault="00873EDA" w:rsidP="002B7C76">
      <w:pPr>
        <w:jc w:val="both"/>
        <w:rPr>
          <w:rFonts w:ascii="Book Antiqua" w:hAnsi="Book Antiqua"/>
          <w:b/>
          <w:sz w:val="22"/>
          <w:szCs w:val="22"/>
        </w:rPr>
      </w:pPr>
    </w:p>
    <w:p w14:paraId="6D76F3F0" w14:textId="77777777" w:rsidR="00873EDA" w:rsidRPr="00E0307C" w:rsidRDefault="00873EDA" w:rsidP="00873EDA">
      <w:pPr>
        <w:rPr>
          <w:rStyle w:val="tlid-translation"/>
          <w:rFonts w:asciiTheme="majorBidi" w:hAnsiTheme="majorBidi" w:cstheme="majorBidi"/>
          <w:b/>
          <w:bCs/>
          <w:u w:val="single"/>
        </w:rPr>
      </w:pPr>
      <w:r w:rsidRPr="00E0307C">
        <w:rPr>
          <w:rStyle w:val="tlid-translation"/>
          <w:rFonts w:asciiTheme="majorBidi" w:hAnsiTheme="majorBidi" w:cstheme="majorBidi"/>
          <w:b/>
          <w:bCs/>
          <w:u w:val="single"/>
        </w:rPr>
        <w:t>Exercice</w:t>
      </w:r>
      <w:r w:rsidR="00A02AB6">
        <w:rPr>
          <w:rStyle w:val="tlid-translation"/>
          <w:rFonts w:asciiTheme="majorBidi" w:hAnsiTheme="majorBidi" w:cstheme="majorBidi"/>
          <w:b/>
          <w:bCs/>
          <w:u w:val="single"/>
        </w:rPr>
        <w:t xml:space="preserve"> 11</w:t>
      </w:r>
    </w:p>
    <w:p w14:paraId="07792598" w14:textId="77777777" w:rsidR="00873EDA" w:rsidRPr="00E0307C" w:rsidRDefault="00873EDA" w:rsidP="00873EDA">
      <w:pPr>
        <w:jc w:val="both"/>
        <w:rPr>
          <w:rStyle w:val="tlid-translation"/>
          <w:rFonts w:asciiTheme="majorBidi" w:hAnsiTheme="majorBidi" w:cstheme="majorBidi"/>
          <w:b/>
          <w:bCs/>
          <w:u w:val="single"/>
        </w:rPr>
      </w:pPr>
      <w:r w:rsidRPr="00E0307C">
        <w:rPr>
          <w:rFonts w:asciiTheme="majorBidi" w:hAnsiTheme="majorBidi" w:cstheme="majorBidi"/>
        </w:rPr>
        <w:t>En partant de la définition de l’information mutuelle, démontrer que pour X et Y deux variables aléatoires : I(X;Y)= I(Y;X).</w:t>
      </w:r>
    </w:p>
    <w:p w14:paraId="4DA3DECE" w14:textId="77777777" w:rsidR="00873EDA" w:rsidRDefault="00873EDA" w:rsidP="00873EDA">
      <w:pPr>
        <w:rPr>
          <w:rStyle w:val="tlid-translation"/>
          <w:rFonts w:asciiTheme="majorBidi" w:hAnsiTheme="majorBidi" w:cstheme="majorBidi"/>
          <w:b/>
          <w:bCs/>
          <w:u w:val="single"/>
        </w:rPr>
      </w:pPr>
    </w:p>
    <w:p w14:paraId="22A77395" w14:textId="77777777" w:rsidR="00873EDA" w:rsidRPr="00E0307C" w:rsidRDefault="00873EDA" w:rsidP="00A02AB6">
      <w:pPr>
        <w:rPr>
          <w:rStyle w:val="tlid-translation"/>
          <w:rFonts w:asciiTheme="majorBidi" w:hAnsiTheme="majorBidi" w:cstheme="majorBidi"/>
          <w:b/>
          <w:bCs/>
          <w:u w:val="single"/>
        </w:rPr>
      </w:pPr>
      <w:r w:rsidRPr="00E0307C">
        <w:rPr>
          <w:rStyle w:val="tlid-translation"/>
          <w:rFonts w:asciiTheme="majorBidi" w:hAnsiTheme="majorBidi" w:cstheme="majorBidi"/>
          <w:b/>
          <w:bCs/>
          <w:u w:val="single"/>
        </w:rPr>
        <w:t>Exercice</w:t>
      </w:r>
      <w:r>
        <w:rPr>
          <w:rStyle w:val="tlid-translation"/>
          <w:rFonts w:asciiTheme="majorBidi" w:hAnsiTheme="majorBidi" w:cstheme="majorBidi"/>
          <w:b/>
          <w:bCs/>
          <w:u w:val="single"/>
        </w:rPr>
        <w:t xml:space="preserve"> 1</w:t>
      </w:r>
      <w:r w:rsidR="00A02AB6">
        <w:rPr>
          <w:rStyle w:val="tlid-translation"/>
          <w:rFonts w:asciiTheme="majorBidi" w:hAnsiTheme="majorBidi" w:cstheme="majorBidi"/>
          <w:b/>
          <w:bCs/>
          <w:u w:val="single"/>
        </w:rPr>
        <w:t>2</w:t>
      </w:r>
    </w:p>
    <w:p w14:paraId="0D09E071" w14:textId="77777777" w:rsidR="00873EDA" w:rsidRPr="00E0307C" w:rsidRDefault="00873EDA" w:rsidP="00873EDA">
      <w:pPr>
        <w:jc w:val="both"/>
        <w:rPr>
          <w:rFonts w:asciiTheme="majorBidi" w:hAnsiTheme="majorBidi" w:cstheme="majorBidi"/>
        </w:rPr>
      </w:pPr>
      <w:r w:rsidRPr="00E0307C">
        <w:rPr>
          <w:rFonts w:asciiTheme="majorBidi" w:hAnsiTheme="majorBidi" w:cstheme="majorBidi"/>
        </w:rPr>
        <w:t xml:space="preserve">Soit deux sources binaires X et Y tel que </w:t>
      </w:r>
    </w:p>
    <w:p w14:paraId="4EF40333" w14:textId="77777777" w:rsidR="00873EDA" w:rsidRPr="00E0307C" w:rsidRDefault="00873EDA" w:rsidP="00873EDA">
      <w:pPr>
        <w:pStyle w:val="Paragraphedeliste"/>
        <w:numPr>
          <w:ilvl w:val="0"/>
          <w:numId w:val="6"/>
        </w:numPr>
        <w:spacing w:after="0" w:line="240" w:lineRule="auto"/>
        <w:jc w:val="both"/>
        <w:rPr>
          <w:rFonts w:asciiTheme="majorBidi" w:hAnsiTheme="majorBidi" w:cstheme="majorBidi"/>
          <w:b/>
          <w:bCs/>
          <w:u w:val="single"/>
        </w:rPr>
      </w:pPr>
      <w:r w:rsidRPr="00E0307C">
        <w:rPr>
          <w:rFonts w:asciiTheme="majorBidi" w:hAnsiTheme="majorBidi" w:cstheme="majorBidi"/>
        </w:rPr>
        <w:t>P(X=0)=p,</w:t>
      </w:r>
    </w:p>
    <w:p w14:paraId="022BA58E" w14:textId="77777777" w:rsidR="00873EDA" w:rsidRPr="00E0307C" w:rsidRDefault="00873EDA" w:rsidP="00873EDA">
      <w:pPr>
        <w:pStyle w:val="Paragraphedeliste"/>
        <w:numPr>
          <w:ilvl w:val="0"/>
          <w:numId w:val="6"/>
        </w:numPr>
        <w:spacing w:after="0" w:line="240" w:lineRule="auto"/>
        <w:jc w:val="both"/>
        <w:rPr>
          <w:rFonts w:asciiTheme="majorBidi" w:hAnsiTheme="majorBidi" w:cstheme="majorBidi"/>
          <w:b/>
          <w:bCs/>
          <w:u w:val="single"/>
        </w:rPr>
      </w:pPr>
      <w:r w:rsidRPr="00E0307C">
        <w:rPr>
          <w:rFonts w:asciiTheme="majorBidi" w:hAnsiTheme="majorBidi" w:cstheme="majorBidi"/>
        </w:rPr>
        <w:t>P(X=0|Y=1)= P(X=1|Y=0)=D</w:t>
      </w:r>
    </w:p>
    <w:p w14:paraId="5F7AECE2" w14:textId="77777777" w:rsidR="00873EDA" w:rsidRPr="00E0307C" w:rsidRDefault="00873EDA" w:rsidP="00873EDA">
      <w:pPr>
        <w:jc w:val="both"/>
        <w:rPr>
          <w:rFonts w:asciiTheme="majorBidi" w:hAnsiTheme="majorBidi" w:cstheme="majorBidi"/>
        </w:rPr>
      </w:pPr>
      <w:r w:rsidRPr="00E0307C">
        <w:rPr>
          <w:rFonts w:asciiTheme="majorBidi" w:hAnsiTheme="majorBidi" w:cstheme="majorBidi"/>
        </w:rPr>
        <w:t xml:space="preserve">Soit aussi une mesure de distorsion d(x,y)=(x+y) mod 2 [sommation modulo 2] </w:t>
      </w:r>
    </w:p>
    <w:p w14:paraId="09DE9211" w14:textId="77777777" w:rsidR="00873EDA" w:rsidRPr="00E0307C" w:rsidRDefault="00873EDA" w:rsidP="00873EDA">
      <w:pPr>
        <w:jc w:val="both"/>
        <w:rPr>
          <w:rStyle w:val="tlid-translation"/>
          <w:rFonts w:asciiTheme="majorBidi" w:hAnsiTheme="majorBidi" w:cstheme="majorBidi"/>
          <w:b/>
          <w:bCs/>
          <w:u w:val="single"/>
        </w:rPr>
      </w:pPr>
      <w:r w:rsidRPr="00E0307C">
        <w:rPr>
          <w:rFonts w:asciiTheme="majorBidi" w:hAnsiTheme="majorBidi" w:cstheme="majorBidi"/>
        </w:rPr>
        <w:t>Démontrer que I(X,Y)= H</w:t>
      </w:r>
      <w:r w:rsidRPr="00E0307C">
        <w:rPr>
          <w:rFonts w:asciiTheme="majorBidi" w:hAnsiTheme="majorBidi" w:cstheme="majorBidi"/>
          <w:vertAlign w:val="subscript"/>
        </w:rPr>
        <w:t>b</w:t>
      </w:r>
      <w:r w:rsidRPr="00E0307C">
        <w:rPr>
          <w:rFonts w:asciiTheme="majorBidi" w:hAnsiTheme="majorBidi" w:cstheme="majorBidi"/>
        </w:rPr>
        <w:t>(p)- H</w:t>
      </w:r>
      <w:r w:rsidRPr="00E0307C">
        <w:rPr>
          <w:rFonts w:asciiTheme="majorBidi" w:hAnsiTheme="majorBidi" w:cstheme="majorBidi"/>
          <w:vertAlign w:val="subscript"/>
        </w:rPr>
        <w:t>b</w:t>
      </w:r>
      <w:r w:rsidRPr="00E0307C">
        <w:rPr>
          <w:rFonts w:asciiTheme="majorBidi" w:hAnsiTheme="majorBidi" w:cstheme="majorBidi"/>
        </w:rPr>
        <w:t>(D)</w:t>
      </w:r>
    </w:p>
    <w:p w14:paraId="3A96593D" w14:textId="77777777" w:rsidR="00873EDA" w:rsidRDefault="00873EDA" w:rsidP="00873EDA">
      <w:pPr>
        <w:rPr>
          <w:rStyle w:val="tlid-translation"/>
          <w:b/>
          <w:bCs/>
          <w:u w:val="single"/>
        </w:rPr>
      </w:pPr>
    </w:p>
    <w:p w14:paraId="34EA4271" w14:textId="77777777" w:rsidR="00873EDA" w:rsidRDefault="00873EDA" w:rsidP="00A02AB6">
      <w:pPr>
        <w:rPr>
          <w:rStyle w:val="tlid-translation"/>
          <w:b/>
          <w:bCs/>
          <w:u w:val="single"/>
        </w:rPr>
      </w:pPr>
      <w:r>
        <w:rPr>
          <w:rStyle w:val="tlid-translation"/>
          <w:b/>
          <w:bCs/>
          <w:u w:val="single"/>
        </w:rPr>
        <w:t>Exercice 1</w:t>
      </w:r>
      <w:r w:rsidR="00A02AB6">
        <w:rPr>
          <w:rStyle w:val="tlid-translation"/>
          <w:b/>
          <w:bCs/>
          <w:u w:val="single"/>
        </w:rPr>
        <w:t>3</w:t>
      </w:r>
    </w:p>
    <w:p w14:paraId="1A03B541" w14:textId="77777777" w:rsidR="00873EDA" w:rsidRPr="00873EDA" w:rsidRDefault="00873EDA" w:rsidP="00873EDA">
      <w:pPr>
        <w:rPr>
          <w:rFonts w:asciiTheme="majorBidi" w:hAnsiTheme="majorBidi" w:cstheme="majorBidi"/>
          <w:sz w:val="22"/>
          <w:szCs w:val="22"/>
        </w:rPr>
      </w:pPr>
      <w:r w:rsidRPr="00873EDA">
        <w:rPr>
          <w:rFonts w:asciiTheme="majorBidi" w:hAnsiTheme="majorBidi" w:cstheme="majorBidi"/>
          <w:sz w:val="22"/>
          <w:szCs w:val="22"/>
        </w:rPr>
        <w:t>Considérer le schéma de compression d’une séquence binaire qui comporte les étapes suivantes :  On subdivise la séquence binaire en block de taille M.</w:t>
      </w:r>
    </w:p>
    <w:p w14:paraId="1B4D4E0A" w14:textId="77777777" w:rsidR="00873EDA" w:rsidRPr="00873EDA" w:rsidRDefault="00873EDA" w:rsidP="00873EDA">
      <w:pPr>
        <w:rPr>
          <w:rFonts w:asciiTheme="majorBidi" w:hAnsiTheme="majorBidi" w:cstheme="majorBidi"/>
          <w:sz w:val="22"/>
          <w:szCs w:val="22"/>
        </w:rPr>
      </w:pPr>
      <w:r w:rsidRPr="00873EDA">
        <w:rPr>
          <w:rFonts w:asciiTheme="majorBidi" w:hAnsiTheme="majorBidi" w:cstheme="majorBidi"/>
          <w:sz w:val="22"/>
          <w:szCs w:val="22"/>
        </w:rPr>
        <w:sym w:font="Symbol" w:char="F0B7"/>
      </w:r>
      <w:r w:rsidRPr="00873EDA">
        <w:rPr>
          <w:rFonts w:asciiTheme="majorBidi" w:hAnsiTheme="majorBidi" w:cstheme="majorBidi"/>
          <w:sz w:val="22"/>
          <w:szCs w:val="22"/>
        </w:rPr>
        <w:t xml:space="preserve">  Pour chaque bloc on calcule le nombre de 0 : n0.</w:t>
      </w:r>
    </w:p>
    <w:p w14:paraId="7FB79DC9" w14:textId="77777777" w:rsidR="00873EDA" w:rsidRPr="00873EDA" w:rsidRDefault="00873EDA" w:rsidP="00873EDA">
      <w:pPr>
        <w:rPr>
          <w:rFonts w:asciiTheme="majorBidi" w:hAnsiTheme="majorBidi" w:cstheme="majorBidi"/>
          <w:sz w:val="22"/>
          <w:szCs w:val="22"/>
        </w:rPr>
      </w:pPr>
      <w:r w:rsidRPr="00873EDA">
        <w:rPr>
          <w:rFonts w:asciiTheme="majorBidi" w:hAnsiTheme="majorBidi" w:cstheme="majorBidi"/>
          <w:sz w:val="22"/>
          <w:szCs w:val="22"/>
        </w:rPr>
        <w:sym w:font="Symbol" w:char="F0B7"/>
      </w:r>
      <w:r w:rsidRPr="00873EDA">
        <w:rPr>
          <w:rFonts w:asciiTheme="majorBidi" w:hAnsiTheme="majorBidi" w:cstheme="majorBidi"/>
          <w:sz w:val="22"/>
          <w:szCs w:val="22"/>
        </w:rPr>
        <w:t xml:space="preserve">  Si n0 ≥ M/2, on envoie 0.</w:t>
      </w:r>
    </w:p>
    <w:p w14:paraId="422D2526" w14:textId="77777777" w:rsidR="00873EDA" w:rsidRPr="00873EDA" w:rsidRDefault="00873EDA" w:rsidP="00873EDA">
      <w:pPr>
        <w:rPr>
          <w:rFonts w:asciiTheme="majorBidi" w:hAnsiTheme="majorBidi" w:cstheme="majorBidi"/>
          <w:sz w:val="22"/>
          <w:szCs w:val="22"/>
        </w:rPr>
      </w:pPr>
      <w:r w:rsidRPr="00873EDA">
        <w:rPr>
          <w:rFonts w:asciiTheme="majorBidi" w:hAnsiTheme="majorBidi" w:cstheme="majorBidi"/>
          <w:sz w:val="22"/>
          <w:szCs w:val="22"/>
        </w:rPr>
        <w:sym w:font="Symbol" w:char="F0B7"/>
      </w:r>
      <w:r w:rsidRPr="00873EDA">
        <w:rPr>
          <w:rFonts w:asciiTheme="majorBidi" w:hAnsiTheme="majorBidi" w:cstheme="majorBidi"/>
          <w:sz w:val="22"/>
          <w:szCs w:val="22"/>
        </w:rPr>
        <w:t xml:space="preserve">  Sinon, on envoie 1.</w:t>
      </w:r>
    </w:p>
    <w:p w14:paraId="58F709D4" w14:textId="77777777" w:rsidR="00873EDA" w:rsidRPr="00873EDA" w:rsidRDefault="00873EDA" w:rsidP="00873EDA">
      <w:pPr>
        <w:rPr>
          <w:rFonts w:asciiTheme="majorBidi" w:hAnsiTheme="majorBidi" w:cstheme="majorBidi"/>
          <w:sz w:val="22"/>
          <w:szCs w:val="22"/>
        </w:rPr>
      </w:pPr>
      <w:r w:rsidRPr="00873EDA">
        <w:rPr>
          <w:rFonts w:asciiTheme="majorBidi" w:hAnsiTheme="majorBidi" w:cstheme="majorBidi"/>
          <w:sz w:val="22"/>
          <w:szCs w:val="22"/>
        </w:rPr>
        <w:t xml:space="preserve">Considérer maintenant une séquence binaire avec P(0)=0.8. </w:t>
      </w:r>
    </w:p>
    <w:p w14:paraId="184100DB" w14:textId="77777777" w:rsidR="00873EDA" w:rsidRPr="00873EDA" w:rsidRDefault="00873EDA" w:rsidP="00873EDA">
      <w:pPr>
        <w:pStyle w:val="Paragraphedeliste"/>
        <w:numPr>
          <w:ilvl w:val="0"/>
          <w:numId w:val="7"/>
        </w:numPr>
        <w:rPr>
          <w:rFonts w:asciiTheme="majorBidi" w:hAnsiTheme="majorBidi" w:cstheme="majorBidi"/>
        </w:rPr>
      </w:pPr>
      <w:r w:rsidRPr="00873EDA">
        <w:rPr>
          <w:rFonts w:asciiTheme="majorBidi" w:hAnsiTheme="majorBidi" w:cstheme="majorBidi"/>
        </w:rPr>
        <w:t>Calculer les débits R</w:t>
      </w:r>
      <w:r w:rsidRPr="00873EDA">
        <w:rPr>
          <w:rFonts w:asciiTheme="majorBidi" w:hAnsiTheme="majorBidi" w:cstheme="majorBidi"/>
          <w:vertAlign w:val="subscript"/>
        </w:rPr>
        <w:t>1</w:t>
      </w:r>
      <w:r w:rsidRPr="00873EDA">
        <w:rPr>
          <w:rFonts w:asciiTheme="majorBidi" w:hAnsiTheme="majorBidi" w:cstheme="majorBidi"/>
        </w:rPr>
        <w:t xml:space="preserve"> et R</w:t>
      </w:r>
      <w:r w:rsidRPr="00873EDA">
        <w:rPr>
          <w:rFonts w:asciiTheme="majorBidi" w:hAnsiTheme="majorBidi" w:cstheme="majorBidi"/>
          <w:vertAlign w:val="subscript"/>
        </w:rPr>
        <w:t>2</w:t>
      </w:r>
      <w:r w:rsidRPr="00873EDA">
        <w:rPr>
          <w:rFonts w:asciiTheme="majorBidi" w:hAnsiTheme="majorBidi" w:cstheme="majorBidi"/>
        </w:rPr>
        <w:t xml:space="preserve"> et les distorsions D</w:t>
      </w:r>
      <w:r w:rsidRPr="00873EDA">
        <w:rPr>
          <w:rFonts w:asciiTheme="majorBidi" w:hAnsiTheme="majorBidi" w:cstheme="majorBidi"/>
          <w:vertAlign w:val="subscript"/>
        </w:rPr>
        <w:t>1</w:t>
      </w:r>
      <w:r w:rsidRPr="00873EDA">
        <w:rPr>
          <w:rFonts w:asciiTheme="majorBidi" w:hAnsiTheme="majorBidi" w:cstheme="majorBidi"/>
        </w:rPr>
        <w:t xml:space="preserve"> et D</w:t>
      </w:r>
      <w:r w:rsidRPr="00873EDA">
        <w:rPr>
          <w:rFonts w:asciiTheme="majorBidi" w:hAnsiTheme="majorBidi" w:cstheme="majorBidi"/>
          <w:vertAlign w:val="subscript"/>
        </w:rPr>
        <w:t>2</w:t>
      </w:r>
      <w:r w:rsidRPr="00873EDA">
        <w:rPr>
          <w:rFonts w:asciiTheme="majorBidi" w:hAnsiTheme="majorBidi" w:cstheme="majorBidi"/>
        </w:rPr>
        <w:t xml:space="preserve"> pour M=1 et M=2 </w:t>
      </w:r>
    </w:p>
    <w:p w14:paraId="10CA882F" w14:textId="77777777" w:rsidR="00873EDA" w:rsidRPr="00873EDA" w:rsidRDefault="00873EDA" w:rsidP="00873EDA">
      <w:pPr>
        <w:pStyle w:val="Paragraphedeliste"/>
        <w:numPr>
          <w:ilvl w:val="0"/>
          <w:numId w:val="7"/>
        </w:numPr>
        <w:rPr>
          <w:rFonts w:asciiTheme="majorBidi" w:hAnsiTheme="majorBidi" w:cstheme="majorBidi"/>
        </w:rPr>
      </w:pPr>
      <w:r w:rsidRPr="00873EDA">
        <w:rPr>
          <w:rFonts w:asciiTheme="majorBidi" w:hAnsiTheme="majorBidi" w:cstheme="majorBidi"/>
        </w:rPr>
        <w:t xml:space="preserve"> En utilisant :</w:t>
      </w:r>
    </w:p>
    <w:p w14:paraId="44D73682" w14:textId="77777777" w:rsidR="00873EDA" w:rsidRPr="00873EDA" w:rsidRDefault="00873EDA" w:rsidP="00873EDA">
      <w:pPr>
        <w:pStyle w:val="Paragraphedeliste"/>
        <w:jc w:val="center"/>
        <w:rPr>
          <w:rFonts w:asciiTheme="majorBidi" w:hAnsiTheme="majorBidi" w:cstheme="majorBidi"/>
        </w:rPr>
      </w:pPr>
      <w:r w:rsidRPr="00873EDA">
        <w:rPr>
          <w:rFonts w:asciiTheme="majorBidi" w:hAnsiTheme="majorBidi" w:cstheme="majorBidi"/>
          <w:noProof/>
          <w:lang w:eastAsia="fr-FR"/>
        </w:rPr>
        <w:drawing>
          <wp:inline distT="0" distB="0" distL="0" distR="0" wp14:anchorId="7144F98B" wp14:editId="7E2640A1">
            <wp:extent cx="3190875" cy="514350"/>
            <wp:effectExtent l="19050" t="0" r="9525" b="0"/>
            <wp:docPr id="80"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srcRect/>
                    <a:stretch>
                      <a:fillRect/>
                    </a:stretch>
                  </pic:blipFill>
                  <pic:spPr bwMode="auto">
                    <a:xfrm>
                      <a:off x="0" y="0"/>
                      <a:ext cx="3190875" cy="514350"/>
                    </a:xfrm>
                    <a:prstGeom prst="rect">
                      <a:avLst/>
                    </a:prstGeom>
                    <a:noFill/>
                    <a:ln w="9525">
                      <a:noFill/>
                      <a:miter lim="800000"/>
                      <a:headEnd/>
                      <a:tailEnd/>
                    </a:ln>
                  </pic:spPr>
                </pic:pic>
              </a:graphicData>
            </a:graphic>
          </wp:inline>
        </w:drawing>
      </w:r>
    </w:p>
    <w:p w14:paraId="0F53055A" w14:textId="77777777" w:rsidR="00873EDA" w:rsidRPr="00873EDA" w:rsidRDefault="00873EDA" w:rsidP="00873EDA">
      <w:pPr>
        <w:pStyle w:val="Paragraphedeliste"/>
        <w:rPr>
          <w:rFonts w:asciiTheme="majorBidi" w:hAnsiTheme="majorBidi" w:cstheme="majorBidi"/>
        </w:rPr>
      </w:pPr>
      <w:r w:rsidRPr="00873EDA">
        <w:rPr>
          <w:rFonts w:asciiTheme="majorBidi" w:hAnsiTheme="majorBidi" w:cstheme="majorBidi"/>
        </w:rPr>
        <w:t xml:space="preserve"> calculer les débits optimaux R</w:t>
      </w:r>
      <w:r w:rsidRPr="00873EDA">
        <w:rPr>
          <w:rFonts w:asciiTheme="majorBidi" w:hAnsiTheme="majorBidi" w:cstheme="majorBidi"/>
          <w:vertAlign w:val="subscript"/>
        </w:rPr>
        <w:t>opt1</w:t>
      </w:r>
      <w:r w:rsidRPr="00873EDA">
        <w:rPr>
          <w:rFonts w:asciiTheme="majorBidi" w:hAnsiTheme="majorBidi" w:cstheme="majorBidi"/>
        </w:rPr>
        <w:t xml:space="preserve"> et R</w:t>
      </w:r>
      <w:r w:rsidRPr="00873EDA">
        <w:rPr>
          <w:rFonts w:asciiTheme="majorBidi" w:hAnsiTheme="majorBidi" w:cstheme="majorBidi"/>
          <w:vertAlign w:val="subscript"/>
        </w:rPr>
        <w:t>opt2</w:t>
      </w:r>
      <w:r w:rsidRPr="00873EDA">
        <w:rPr>
          <w:rFonts w:asciiTheme="majorBidi" w:hAnsiTheme="majorBidi" w:cstheme="majorBidi"/>
        </w:rPr>
        <w:t xml:space="preserve"> correspondant à D1 et D2. </w:t>
      </w:r>
    </w:p>
    <w:p w14:paraId="7F01054A" w14:textId="77777777" w:rsidR="00873EDA" w:rsidRPr="00873EDA" w:rsidRDefault="00873EDA" w:rsidP="00873EDA">
      <w:pPr>
        <w:pStyle w:val="Paragraphedeliste"/>
        <w:rPr>
          <w:rFonts w:asciiTheme="majorBidi" w:hAnsiTheme="majorBidi" w:cstheme="majorBidi"/>
        </w:rPr>
      </w:pPr>
      <w:r w:rsidRPr="00873EDA">
        <w:rPr>
          <w:rFonts w:asciiTheme="majorBidi" w:hAnsiTheme="majorBidi" w:cstheme="majorBidi"/>
        </w:rPr>
        <w:t xml:space="preserve">Définition : </w:t>
      </w:r>
    </w:p>
    <w:p w14:paraId="6534DF8B" w14:textId="77777777" w:rsidR="00873EDA" w:rsidRPr="00873EDA" w:rsidRDefault="00873EDA" w:rsidP="00873EDA">
      <w:pPr>
        <w:pStyle w:val="Paragraphedeliste"/>
        <w:jc w:val="center"/>
        <w:rPr>
          <w:rFonts w:asciiTheme="majorBidi" w:hAnsiTheme="majorBidi" w:cstheme="majorBidi"/>
        </w:rPr>
      </w:pPr>
      <w:r w:rsidRPr="00873EDA">
        <w:rPr>
          <w:rFonts w:asciiTheme="majorBidi" w:hAnsiTheme="majorBidi" w:cstheme="majorBidi"/>
          <w:noProof/>
          <w:lang w:eastAsia="fr-FR"/>
        </w:rPr>
        <w:drawing>
          <wp:inline distT="0" distB="0" distL="0" distR="0" wp14:anchorId="1C8A5980" wp14:editId="02984478">
            <wp:extent cx="2543175" cy="333375"/>
            <wp:effectExtent l="19050" t="0" r="9525" b="0"/>
            <wp:docPr id="81"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srcRect/>
                    <a:stretch>
                      <a:fillRect/>
                    </a:stretch>
                  </pic:blipFill>
                  <pic:spPr bwMode="auto">
                    <a:xfrm>
                      <a:off x="0" y="0"/>
                      <a:ext cx="2543175" cy="333375"/>
                    </a:xfrm>
                    <a:prstGeom prst="rect">
                      <a:avLst/>
                    </a:prstGeom>
                    <a:noFill/>
                    <a:ln w="9525">
                      <a:noFill/>
                      <a:miter lim="800000"/>
                      <a:headEnd/>
                      <a:tailEnd/>
                    </a:ln>
                  </pic:spPr>
                </pic:pic>
              </a:graphicData>
            </a:graphic>
          </wp:inline>
        </w:drawing>
      </w:r>
    </w:p>
    <w:p w14:paraId="3870B47C" w14:textId="77777777" w:rsidR="00873EDA" w:rsidRPr="00873EDA" w:rsidRDefault="00873EDA" w:rsidP="00873EDA">
      <w:pPr>
        <w:pStyle w:val="Paragraphedeliste"/>
        <w:rPr>
          <w:rFonts w:asciiTheme="majorBidi" w:hAnsiTheme="majorBidi" w:cstheme="majorBidi"/>
        </w:rPr>
      </w:pPr>
    </w:p>
    <w:p w14:paraId="56C8BC7B" w14:textId="77777777" w:rsidR="00873EDA" w:rsidRPr="00873EDA" w:rsidRDefault="00873EDA" w:rsidP="00873EDA">
      <w:pPr>
        <w:pStyle w:val="Paragraphedeliste"/>
        <w:numPr>
          <w:ilvl w:val="0"/>
          <w:numId w:val="7"/>
        </w:numPr>
        <w:rPr>
          <w:rStyle w:val="tlid-translation"/>
          <w:rFonts w:asciiTheme="majorBidi" w:hAnsiTheme="majorBidi" w:cstheme="majorBidi"/>
        </w:rPr>
      </w:pPr>
      <w:r w:rsidRPr="00873EDA">
        <w:rPr>
          <w:rFonts w:asciiTheme="majorBidi" w:hAnsiTheme="majorBidi" w:cstheme="majorBidi"/>
        </w:rPr>
        <w:t>Un encodeur entropique est utilisé maintenant pour coder la séquence binaire après compression. Déterminer R</w:t>
      </w:r>
      <w:r w:rsidRPr="00873EDA">
        <w:rPr>
          <w:rFonts w:asciiTheme="majorBidi" w:hAnsiTheme="majorBidi" w:cstheme="majorBidi"/>
          <w:vertAlign w:val="subscript"/>
        </w:rPr>
        <w:t>entropie1</w:t>
      </w:r>
      <w:r w:rsidRPr="00873EDA">
        <w:rPr>
          <w:rFonts w:asciiTheme="majorBidi" w:hAnsiTheme="majorBidi" w:cstheme="majorBidi"/>
        </w:rPr>
        <w:t xml:space="preserve"> et R </w:t>
      </w:r>
      <w:r w:rsidRPr="00873EDA">
        <w:rPr>
          <w:rFonts w:asciiTheme="majorBidi" w:hAnsiTheme="majorBidi" w:cstheme="majorBidi"/>
          <w:vertAlign w:val="subscript"/>
        </w:rPr>
        <w:t>entropie2</w:t>
      </w:r>
      <w:r w:rsidRPr="00873EDA">
        <w:rPr>
          <w:rFonts w:asciiTheme="majorBidi" w:hAnsiTheme="majorBidi" w:cstheme="majorBidi"/>
        </w:rPr>
        <w:t xml:space="preserve"> correspondant à D</w:t>
      </w:r>
      <w:r w:rsidRPr="00873EDA">
        <w:rPr>
          <w:rFonts w:asciiTheme="majorBidi" w:hAnsiTheme="majorBidi" w:cstheme="majorBidi"/>
          <w:vertAlign w:val="subscript"/>
        </w:rPr>
        <w:t>1</w:t>
      </w:r>
      <w:r w:rsidRPr="00873EDA">
        <w:rPr>
          <w:rFonts w:asciiTheme="majorBidi" w:hAnsiTheme="majorBidi" w:cstheme="majorBidi"/>
        </w:rPr>
        <w:t xml:space="preserve"> et D</w:t>
      </w:r>
      <w:r w:rsidRPr="00873EDA">
        <w:rPr>
          <w:rFonts w:asciiTheme="majorBidi" w:hAnsiTheme="majorBidi" w:cstheme="majorBidi"/>
          <w:vertAlign w:val="subscript"/>
        </w:rPr>
        <w:t>2</w:t>
      </w:r>
    </w:p>
    <w:p w14:paraId="6DF3A6CD" w14:textId="77777777" w:rsidR="00873EDA" w:rsidRDefault="00873EDA" w:rsidP="00873EDA">
      <w:pPr>
        <w:rPr>
          <w:rStyle w:val="tlid-translation"/>
          <w:b/>
          <w:bCs/>
          <w:u w:val="single"/>
        </w:rPr>
      </w:pPr>
    </w:p>
    <w:p w14:paraId="37530ACC" w14:textId="77777777" w:rsidR="00873EDA" w:rsidRPr="00873EDA" w:rsidRDefault="00873EDA" w:rsidP="00873EDA">
      <w:pPr>
        <w:rPr>
          <w:rStyle w:val="tlid-translation"/>
          <w:b/>
          <w:bCs/>
          <w:u w:val="single"/>
        </w:rPr>
      </w:pPr>
      <w:r w:rsidRPr="00873EDA">
        <w:rPr>
          <w:rStyle w:val="tlid-translation"/>
          <w:b/>
          <w:bCs/>
          <w:u w:val="single"/>
        </w:rPr>
        <w:t xml:space="preserve">Exercice </w:t>
      </w:r>
      <w:r w:rsidR="00A02AB6">
        <w:rPr>
          <w:rStyle w:val="tlid-translation"/>
          <w:b/>
          <w:bCs/>
          <w:u w:val="single"/>
        </w:rPr>
        <w:t>14</w:t>
      </w:r>
    </w:p>
    <w:p w14:paraId="07D2058F" w14:textId="77777777" w:rsidR="00873EDA" w:rsidRDefault="00873EDA" w:rsidP="00873EDA">
      <w:pPr>
        <w:widowControl w:val="0"/>
        <w:adjustRightInd w:val="0"/>
        <w:spacing w:after="240"/>
        <w:rPr>
          <w:rFonts w:asciiTheme="majorHAnsi" w:hAnsiTheme="majorHAnsi" w:cstheme="majorHAnsi"/>
          <w:color w:val="000000"/>
          <w:kern w:val="1"/>
        </w:rPr>
      </w:pPr>
    </w:p>
    <w:p w14:paraId="1F2C0370" w14:textId="77777777" w:rsidR="00873EDA" w:rsidRPr="00873EDA" w:rsidRDefault="00873EDA" w:rsidP="00873EDA">
      <w:pPr>
        <w:widowControl w:val="0"/>
        <w:adjustRightInd w:val="0"/>
        <w:spacing w:after="240"/>
        <w:rPr>
          <w:rFonts w:asciiTheme="majorHAnsi" w:hAnsiTheme="majorHAnsi" w:cstheme="majorHAnsi"/>
        </w:rPr>
      </w:pPr>
      <w:r w:rsidRPr="00873EDA">
        <w:rPr>
          <w:rFonts w:asciiTheme="majorHAnsi" w:hAnsiTheme="majorHAnsi" w:cstheme="majorHAnsi"/>
          <w:color w:val="000000"/>
          <w:kern w:val="1"/>
        </w:rPr>
        <w:t xml:space="preserve">Soit le fichier </w:t>
      </w:r>
      <m:oMath>
        <m:r>
          <w:rPr>
            <w:rFonts w:ascii="Cambria Math" w:hAnsi="Cambria Math" w:cstheme="majorHAnsi"/>
            <w:color w:val="000000"/>
            <w:kern w:val="1"/>
          </w:rPr>
          <m:t>F</m:t>
        </m:r>
        <m:r>
          <w:rPr>
            <w:rFonts w:ascii="Cambria Math" w:hAnsiTheme="majorHAnsi" w:cstheme="majorHAnsi"/>
            <w:color w:val="000000"/>
            <w:kern w:val="1"/>
          </w:rPr>
          <m:t xml:space="preserve">= </m:t>
        </m:r>
        <m:d>
          <m:dPr>
            <m:begChr m:val="{"/>
            <m:endChr m:val="}"/>
            <m:ctrlPr>
              <w:rPr>
                <w:rFonts w:ascii="Cambria Math" w:hAnsiTheme="majorHAnsi" w:cstheme="majorHAnsi"/>
                <w:i/>
                <w:color w:val="000000"/>
                <w:kern w:val="1"/>
              </w:rPr>
            </m:ctrlPr>
          </m:dPr>
          <m:e>
            <m:r>
              <m:rPr>
                <m:sty m:val="p"/>
              </m:rPr>
              <w:rPr>
                <w:rFonts w:ascii="Cambria Math" w:hAnsiTheme="majorHAnsi" w:cstheme="majorHAnsi"/>
                <w:color w:val="000000"/>
                <w:kern w:val="1"/>
              </w:rPr>
              <m:t>BCADADBCBCADBCAD</m:t>
            </m:r>
          </m:e>
        </m:d>
        <m:r>
          <w:rPr>
            <w:rFonts w:ascii="Cambria Math" w:hAnsiTheme="majorHAnsi" w:cstheme="majorHAnsi"/>
            <w:color w:val="000000"/>
            <w:kern w:val="1"/>
          </w:rPr>
          <m:t xml:space="preserve">.  </m:t>
        </m:r>
      </m:oMath>
      <w:r w:rsidRPr="00873EDA">
        <w:rPr>
          <w:rFonts w:asciiTheme="majorHAnsi" w:hAnsiTheme="majorHAnsi" w:cstheme="majorHAnsi"/>
        </w:rPr>
        <w:t>Calculez l’entropie d’ordre 1 de ces données. A cet ordre le fichier est-il compressible ?</w:t>
      </w:r>
    </w:p>
    <w:p w14:paraId="768C93E9" w14:textId="77777777" w:rsidR="00873EDA" w:rsidRDefault="00873EDA" w:rsidP="002B7C76">
      <w:pPr>
        <w:jc w:val="both"/>
        <w:rPr>
          <w:rFonts w:ascii="Book Antiqua" w:hAnsi="Book Antiqua"/>
          <w:b/>
          <w:sz w:val="22"/>
          <w:szCs w:val="22"/>
        </w:rPr>
      </w:pPr>
    </w:p>
    <w:p w14:paraId="0A1342A4" w14:textId="77777777" w:rsidR="00873EDA" w:rsidRDefault="00A02AB6" w:rsidP="00A02AB6">
      <w:pPr>
        <w:rPr>
          <w:rStyle w:val="tlid-translation"/>
        </w:rPr>
      </w:pPr>
      <w:r>
        <w:rPr>
          <w:rStyle w:val="tlid-translation"/>
          <w:b/>
          <w:bCs/>
          <w:u w:val="single"/>
        </w:rPr>
        <w:lastRenderedPageBreak/>
        <w:t>Exercice 15</w:t>
      </w:r>
      <w:r w:rsidR="00873EDA">
        <w:rPr>
          <w:rStyle w:val="tlid-translation"/>
          <w:b/>
          <w:bCs/>
          <w:u w:val="single"/>
        </w:rPr>
        <w:t> :</w:t>
      </w:r>
      <w:r>
        <w:rPr>
          <w:rStyle w:val="tlid-translation"/>
        </w:rPr>
        <w:t xml:space="preserve"> </w:t>
      </w:r>
    </w:p>
    <w:p w14:paraId="1FF03DC2" w14:textId="77777777" w:rsidR="00873EDA" w:rsidRDefault="00873EDA" w:rsidP="00873EDA">
      <w:pPr>
        <w:rPr>
          <w:rStyle w:val="tlid-translation"/>
        </w:rPr>
      </w:pPr>
      <w:r>
        <w:rPr>
          <w:rStyle w:val="tlid-translation"/>
        </w:rPr>
        <w:t xml:space="preserve">Soit un bloc d’images de taille 4 </w:t>
      </w:r>
      <w:r>
        <w:rPr>
          <w:rStyle w:val="tlid-translation"/>
          <w:rFonts w:ascii="Times New Roman" w:hAnsi="Times New Roman"/>
        </w:rPr>
        <w:t>×</w:t>
      </w:r>
      <w:r>
        <w:rPr>
          <w:rStyle w:val="tlid-translation"/>
        </w:rPr>
        <w:t xml:space="preserve"> 4, représenté ci-dessous. Les niveaux de gris de chacun des pixels de ce bloc sont représentés dans le tableau à côté.</w:t>
      </w:r>
    </w:p>
    <w:p w14:paraId="5E7E0D72" w14:textId="77777777" w:rsidR="002F2B37" w:rsidRDefault="002F2B37" w:rsidP="002F2B37">
      <w:pPr>
        <w:jc w:val="center"/>
        <w:rPr>
          <w:rStyle w:val="tlid-translation"/>
        </w:rPr>
      </w:pPr>
      <w:r>
        <w:rPr>
          <w:noProof/>
        </w:rPr>
        <w:drawing>
          <wp:inline distT="0" distB="0" distL="0" distR="0" wp14:anchorId="26874F37" wp14:editId="2FF6BD7C">
            <wp:extent cx="3716020" cy="16732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716020" cy="1673225"/>
                    </a:xfrm>
                    <a:prstGeom prst="rect">
                      <a:avLst/>
                    </a:prstGeom>
                    <a:noFill/>
                    <a:ln w="9525">
                      <a:noFill/>
                      <a:miter lim="800000"/>
                      <a:headEnd/>
                      <a:tailEnd/>
                    </a:ln>
                  </pic:spPr>
                </pic:pic>
              </a:graphicData>
            </a:graphic>
          </wp:inline>
        </w:drawing>
      </w:r>
    </w:p>
    <w:p w14:paraId="24D6C3AE" w14:textId="77777777" w:rsidR="002F2B37" w:rsidRDefault="002F2B37" w:rsidP="002F2B37">
      <w:pPr>
        <w:jc w:val="center"/>
        <w:rPr>
          <w:rStyle w:val="tlid-translation"/>
        </w:rPr>
      </w:pPr>
      <w:r>
        <w:rPr>
          <w:rStyle w:val="tlid-translation"/>
        </w:rPr>
        <w:t xml:space="preserve">Bloc de taille 4 </w:t>
      </w:r>
      <w:r>
        <w:rPr>
          <w:rStyle w:val="tlid-translation"/>
          <w:rFonts w:ascii="Times New Roman" w:hAnsi="Times New Roman"/>
        </w:rPr>
        <w:t>×</w:t>
      </w:r>
      <w:r>
        <w:rPr>
          <w:rStyle w:val="tlid-translation"/>
        </w:rPr>
        <w:t xml:space="preserve"> 4</w:t>
      </w:r>
    </w:p>
    <w:p w14:paraId="5E1DA7F3" w14:textId="77777777" w:rsidR="00873EDA" w:rsidRPr="002F2B37" w:rsidRDefault="00873EDA" w:rsidP="00873EDA">
      <w:pPr>
        <w:pStyle w:val="Paragraphedeliste"/>
        <w:numPr>
          <w:ilvl w:val="0"/>
          <w:numId w:val="8"/>
        </w:numPr>
        <w:rPr>
          <w:rStyle w:val="tlid-translation"/>
          <w:rFonts w:asciiTheme="majorBidi" w:hAnsiTheme="majorBidi" w:cstheme="majorBidi"/>
        </w:rPr>
      </w:pPr>
      <w:r w:rsidRPr="002F2B37">
        <w:rPr>
          <w:rStyle w:val="tlid-translation"/>
          <w:rFonts w:asciiTheme="majorBidi" w:hAnsiTheme="majorBidi" w:cstheme="majorBidi"/>
        </w:rPr>
        <w:t>Calculez la taille en bits de ce bloc en supposant que chaque pixel est codé sur 8 bits.</w:t>
      </w:r>
    </w:p>
    <w:p w14:paraId="32C108E5" w14:textId="77777777" w:rsidR="00873EDA" w:rsidRPr="002F2B37" w:rsidRDefault="00873EDA" w:rsidP="00873EDA">
      <w:pPr>
        <w:pStyle w:val="Paragraphedeliste"/>
        <w:numPr>
          <w:ilvl w:val="0"/>
          <w:numId w:val="8"/>
        </w:numPr>
        <w:rPr>
          <w:rStyle w:val="tlid-translation"/>
          <w:rFonts w:asciiTheme="majorBidi" w:hAnsiTheme="majorBidi" w:cstheme="majorBidi"/>
        </w:rPr>
      </w:pPr>
      <w:r w:rsidRPr="002F2B37">
        <w:rPr>
          <w:rStyle w:val="tlid-translation"/>
          <w:rFonts w:asciiTheme="majorBidi" w:hAnsiTheme="majorBidi" w:cstheme="majorBidi"/>
        </w:rPr>
        <w:t>Calculez les probabilités d’apparition de chaque niveau de gris</w:t>
      </w:r>
    </w:p>
    <w:p w14:paraId="327EF715" w14:textId="77777777" w:rsidR="00873EDA" w:rsidRPr="002F2B37" w:rsidRDefault="002F2B37" w:rsidP="00873EDA">
      <w:pPr>
        <w:pStyle w:val="Paragraphedeliste"/>
        <w:numPr>
          <w:ilvl w:val="0"/>
          <w:numId w:val="8"/>
        </w:numPr>
        <w:rPr>
          <w:rStyle w:val="tlid-translation"/>
          <w:rFonts w:asciiTheme="majorBidi" w:hAnsiTheme="majorBidi" w:cstheme="majorBidi"/>
        </w:rPr>
      </w:pPr>
      <w:r w:rsidRPr="002F2B37">
        <w:rPr>
          <w:rStyle w:val="tlid-translation"/>
          <w:rFonts w:asciiTheme="majorBidi" w:hAnsiTheme="majorBidi" w:cstheme="majorBidi"/>
        </w:rPr>
        <w:t>Appliquer la codage  de Huffman pour compresser ce bloc</w:t>
      </w:r>
    </w:p>
    <w:p w14:paraId="4BD9BBD1" w14:textId="77777777" w:rsidR="002F2B37" w:rsidRPr="002F2B37" w:rsidRDefault="002F2B37" w:rsidP="00873EDA">
      <w:pPr>
        <w:pStyle w:val="Paragraphedeliste"/>
        <w:numPr>
          <w:ilvl w:val="0"/>
          <w:numId w:val="8"/>
        </w:numPr>
        <w:rPr>
          <w:rStyle w:val="tlid-translation"/>
          <w:rFonts w:asciiTheme="majorBidi" w:hAnsiTheme="majorBidi" w:cstheme="majorBidi"/>
        </w:rPr>
      </w:pPr>
      <w:r w:rsidRPr="002F2B37">
        <w:rPr>
          <w:rStyle w:val="tlid-translation"/>
          <w:rFonts w:asciiTheme="majorBidi" w:hAnsiTheme="majorBidi" w:cstheme="majorBidi"/>
        </w:rPr>
        <w:t>Quel est alors le taux de compression obtenu</w:t>
      </w:r>
    </w:p>
    <w:p w14:paraId="7B071CEF" w14:textId="77777777" w:rsidR="002F2B37" w:rsidRPr="002F2B37" w:rsidRDefault="002F2B37" w:rsidP="00873EDA">
      <w:pPr>
        <w:pStyle w:val="Paragraphedeliste"/>
        <w:numPr>
          <w:ilvl w:val="0"/>
          <w:numId w:val="8"/>
        </w:numPr>
        <w:rPr>
          <w:rStyle w:val="tlid-translation"/>
          <w:rFonts w:asciiTheme="majorBidi" w:hAnsiTheme="majorBidi" w:cstheme="majorBidi"/>
        </w:rPr>
      </w:pPr>
      <w:r w:rsidRPr="002F2B37">
        <w:rPr>
          <w:rStyle w:val="tlid-translation"/>
          <w:rFonts w:asciiTheme="majorBidi" w:hAnsiTheme="majorBidi" w:cstheme="majorBidi"/>
        </w:rPr>
        <w:t>Déterminer l’entropie du bloc</w:t>
      </w:r>
    </w:p>
    <w:p w14:paraId="5AEDFF20" w14:textId="77777777" w:rsidR="002F2B37" w:rsidRPr="002F2B37" w:rsidRDefault="002F2B37" w:rsidP="00873EDA">
      <w:pPr>
        <w:pStyle w:val="Paragraphedeliste"/>
        <w:numPr>
          <w:ilvl w:val="0"/>
          <w:numId w:val="8"/>
        </w:numPr>
        <w:rPr>
          <w:rStyle w:val="tlid-translation"/>
          <w:rFonts w:asciiTheme="majorBidi" w:hAnsiTheme="majorBidi" w:cstheme="majorBidi"/>
        </w:rPr>
      </w:pPr>
      <w:r w:rsidRPr="002F2B37">
        <w:rPr>
          <w:rStyle w:val="tlid-translation"/>
          <w:rFonts w:asciiTheme="majorBidi" w:hAnsiTheme="majorBidi" w:cstheme="majorBidi"/>
        </w:rPr>
        <w:t>En déduire l’efficacité du codage obtenu</w:t>
      </w:r>
    </w:p>
    <w:p w14:paraId="776143AA" w14:textId="77777777" w:rsidR="002F2B37" w:rsidRPr="00873EDA" w:rsidRDefault="002F2B37" w:rsidP="002F2B37">
      <w:pPr>
        <w:rPr>
          <w:rStyle w:val="tlid-translation"/>
        </w:rPr>
      </w:pPr>
    </w:p>
    <w:p w14:paraId="696DD72D" w14:textId="77777777" w:rsidR="00833EA8" w:rsidRDefault="00833EA8" w:rsidP="00833EA8">
      <w:pPr>
        <w:rPr>
          <w:rStyle w:val="tlid-translation"/>
        </w:rPr>
      </w:pPr>
      <w:r>
        <w:rPr>
          <w:rStyle w:val="tlid-translation"/>
          <w:b/>
          <w:bCs/>
          <w:u w:val="single"/>
        </w:rPr>
        <w:t>Exercice 16 :</w:t>
      </w:r>
      <w:r>
        <w:rPr>
          <w:rStyle w:val="tlid-translation"/>
        </w:rPr>
        <w:t xml:space="preserve"> </w:t>
      </w:r>
    </w:p>
    <w:p w14:paraId="35E4D475" w14:textId="77777777" w:rsidR="00873EDA" w:rsidRDefault="00873EDA" w:rsidP="00873EDA">
      <w:pPr>
        <w:rPr>
          <w:rStyle w:val="tlid-translation"/>
          <w:b/>
          <w:bCs/>
          <w:u w:val="single"/>
        </w:rPr>
      </w:pPr>
    </w:p>
    <w:p w14:paraId="26B750B1" w14:textId="77777777" w:rsidR="00833EA8" w:rsidRPr="00833EA8" w:rsidRDefault="00833EA8" w:rsidP="002B7C76">
      <w:pPr>
        <w:jc w:val="both"/>
        <w:rPr>
          <w:rStyle w:val="tlid-translation"/>
          <w:rFonts w:ascii="Book Antiqua" w:hAnsi="Book Antiqua"/>
          <w:sz w:val="22"/>
          <w:szCs w:val="22"/>
        </w:rPr>
      </w:pPr>
      <w:r w:rsidRPr="00833EA8">
        <w:rPr>
          <w:rStyle w:val="tlid-translation"/>
          <w:rFonts w:ascii="Book Antiqua" w:hAnsi="Book Antiqua"/>
          <w:sz w:val="22"/>
          <w:szCs w:val="22"/>
        </w:rPr>
        <w:t>Soit X une variable aléatoire répartie uniformément sur {1,2,3,4,5,6}.</w:t>
      </w:r>
    </w:p>
    <w:p w14:paraId="619F5504" w14:textId="77777777" w:rsidR="00833EA8" w:rsidRPr="00833EA8" w:rsidRDefault="00833EA8" w:rsidP="00833EA8">
      <w:pPr>
        <w:pStyle w:val="Paragraphedeliste"/>
        <w:numPr>
          <w:ilvl w:val="0"/>
          <w:numId w:val="11"/>
        </w:numPr>
        <w:jc w:val="both"/>
        <w:rPr>
          <w:rStyle w:val="tlid-translation"/>
          <w:rFonts w:ascii="Book Antiqua" w:hAnsi="Book Antiqua"/>
        </w:rPr>
      </w:pPr>
      <w:r w:rsidRPr="00833EA8">
        <w:rPr>
          <w:rStyle w:val="tlid-translation"/>
          <w:rFonts w:ascii="Book Antiqua" w:hAnsi="Book Antiqua"/>
        </w:rPr>
        <w:t>Construisez un code Huffman pour la variable.</w:t>
      </w:r>
    </w:p>
    <w:p w14:paraId="388D5591" w14:textId="77777777" w:rsidR="00833EA8" w:rsidRPr="00833EA8" w:rsidRDefault="00833EA8" w:rsidP="00833EA8">
      <w:pPr>
        <w:pStyle w:val="Paragraphedeliste"/>
        <w:numPr>
          <w:ilvl w:val="0"/>
          <w:numId w:val="11"/>
        </w:numPr>
        <w:jc w:val="both"/>
        <w:rPr>
          <w:rStyle w:val="tlid-translation"/>
          <w:rFonts w:ascii="Book Antiqua" w:hAnsi="Book Antiqua"/>
          <w:b/>
        </w:rPr>
      </w:pPr>
      <w:r w:rsidRPr="00833EA8">
        <w:rPr>
          <w:rStyle w:val="tlid-translation"/>
          <w:rFonts w:ascii="Book Antiqua" w:hAnsi="Book Antiqua"/>
        </w:rPr>
        <w:t xml:space="preserve"> Quelle est la longueur moyenne des mots de code pour votre code? Comment cela se compare-t-il à l'entropie?</w:t>
      </w:r>
    </w:p>
    <w:p w14:paraId="211870B9" w14:textId="77777777" w:rsidR="00873EDA" w:rsidRPr="0047796B" w:rsidRDefault="00833EA8" w:rsidP="00833EA8">
      <w:pPr>
        <w:pStyle w:val="Paragraphedeliste"/>
        <w:numPr>
          <w:ilvl w:val="0"/>
          <w:numId w:val="11"/>
        </w:numPr>
        <w:jc w:val="both"/>
        <w:rPr>
          <w:rStyle w:val="tlid-translation"/>
          <w:rFonts w:ascii="Book Antiqua" w:hAnsi="Book Antiqua"/>
          <w:b/>
        </w:rPr>
      </w:pPr>
      <w:r w:rsidRPr="00833EA8">
        <w:rPr>
          <w:rStyle w:val="tlid-translation"/>
          <w:rFonts w:ascii="Book Antiqua" w:hAnsi="Book Antiqua"/>
        </w:rPr>
        <w:t>Si vous interprétez un mot de code de longueur k comme une probabilité de 2</w:t>
      </w:r>
      <w:r w:rsidRPr="00833EA8">
        <w:rPr>
          <w:rStyle w:val="tlid-translation"/>
          <w:rFonts w:ascii="Book Antiqua" w:hAnsi="Book Antiqua"/>
          <w:vertAlign w:val="superscript"/>
        </w:rPr>
        <w:t>-k</w:t>
      </w:r>
      <w:r w:rsidRPr="00833EA8">
        <w:rPr>
          <w:rStyle w:val="tlid-translation"/>
          <w:rFonts w:ascii="Book Antiqua" w:hAnsi="Book Antiqua"/>
        </w:rPr>
        <w:t>, quelle est alors la distribution implicite exprimée par votre code?</w:t>
      </w:r>
    </w:p>
    <w:p w14:paraId="41A922E7" w14:textId="77777777" w:rsidR="0047796B" w:rsidRDefault="0047796B" w:rsidP="0047796B">
      <w:pPr>
        <w:jc w:val="both"/>
        <w:rPr>
          <w:rFonts w:ascii="Book Antiqua" w:hAnsi="Book Antiqua"/>
          <w:b/>
        </w:rPr>
      </w:pPr>
    </w:p>
    <w:p w14:paraId="10ACCC84" w14:textId="77777777" w:rsidR="0047796B" w:rsidRDefault="0047796B" w:rsidP="0047796B">
      <w:pPr>
        <w:rPr>
          <w:rStyle w:val="tlid-translation"/>
        </w:rPr>
      </w:pPr>
      <w:r>
        <w:rPr>
          <w:rStyle w:val="tlid-translation"/>
          <w:b/>
          <w:bCs/>
          <w:u w:val="single"/>
        </w:rPr>
        <w:t>Exercice 17 :</w:t>
      </w:r>
      <w:r>
        <w:rPr>
          <w:rStyle w:val="tlid-translation"/>
        </w:rPr>
        <w:t xml:space="preserve"> </w:t>
      </w:r>
    </w:p>
    <w:p w14:paraId="502E9A33" w14:textId="77777777" w:rsidR="0047796B" w:rsidRDefault="0047796B" w:rsidP="0047796B">
      <w:pPr>
        <w:jc w:val="both"/>
        <w:rPr>
          <w:rFonts w:ascii="Book Antiqua" w:hAnsi="Book Antiqua"/>
          <w:b/>
        </w:rPr>
      </w:pPr>
    </w:p>
    <w:p w14:paraId="26DE83D9" w14:textId="77777777" w:rsidR="0047796B" w:rsidRDefault="0047796B" w:rsidP="0047796B">
      <w:pPr>
        <w:jc w:val="both"/>
        <w:rPr>
          <w:rStyle w:val="tlid-translation"/>
        </w:rPr>
      </w:pPr>
      <w:r>
        <w:rPr>
          <w:rStyle w:val="tlid-translation"/>
        </w:rPr>
        <w:t>Quel est le taux d'entropie d'un chevalier marchant sur un échiquier 3</w:t>
      </w:r>
      <w:r>
        <w:rPr>
          <w:rStyle w:val="tlid-translation"/>
        </w:rPr>
        <w:sym w:font="Symbol" w:char="F0B4"/>
      </w:r>
      <w:r>
        <w:rPr>
          <w:rStyle w:val="tlid-translation"/>
          <w:rFonts w:ascii="Times New Roman" w:hAnsi="Times New Roman"/>
        </w:rPr>
        <w:t>3</w:t>
      </w:r>
      <w:r>
        <w:rPr>
          <w:rStyle w:val="tlid-translation"/>
        </w:rPr>
        <w:t xml:space="preserve">? </w:t>
      </w:r>
    </w:p>
    <w:p w14:paraId="4174F632" w14:textId="0E6690F5" w:rsidR="0047796B" w:rsidRDefault="0047796B" w:rsidP="0047796B">
      <w:pPr>
        <w:jc w:val="both"/>
        <w:rPr>
          <w:rStyle w:val="tlid-translation"/>
        </w:rPr>
      </w:pPr>
      <w:r>
        <w:rPr>
          <w:rStyle w:val="tlid-translation"/>
        </w:rPr>
        <w:t xml:space="preserve">Et un fou? </w:t>
      </w:r>
      <w:r w:rsidR="00196E9E">
        <w:rPr>
          <w:noProof/>
        </w:rPr>
        <mc:AlternateContent>
          <mc:Choice Requires="wps">
            <w:drawing>
              <wp:anchor distT="0" distB="0" distL="114300" distR="114300" simplePos="0" relativeHeight="251658240" behindDoc="0" locked="0" layoutInCell="1" allowOverlap="1" wp14:anchorId="27D019FC" wp14:editId="598CECD5">
                <wp:simplePos x="0" y="0"/>
                <wp:positionH relativeFrom="column">
                  <wp:posOffset>-635</wp:posOffset>
                </wp:positionH>
                <wp:positionV relativeFrom="paragraph">
                  <wp:posOffset>144145</wp:posOffset>
                </wp:positionV>
                <wp:extent cx="4260850" cy="943610"/>
                <wp:effectExtent l="3175" t="0" r="317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943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DD998" w14:textId="77777777" w:rsidR="0047796B" w:rsidRPr="0047796B" w:rsidRDefault="00C27642" w:rsidP="00C27642">
                            <w:pPr>
                              <w:jc w:val="both"/>
                              <w:rPr>
                                <w:rFonts w:ascii="Book Antiqua" w:hAnsi="Book Antiqua"/>
                                <w:b/>
                                <w:i/>
                                <w:iCs/>
                              </w:rPr>
                            </w:pPr>
                            <w:r>
                              <w:rPr>
                                <w:rStyle w:val="tlid-translation"/>
                                <w:i/>
                                <w:iCs/>
                              </w:rPr>
                              <w:t>Prenez en considération les mouvements possibles des pièces</w:t>
                            </w:r>
                            <w:r w:rsidR="0047796B" w:rsidRPr="0047796B">
                              <w:rPr>
                                <w:rStyle w:val="tlid-translation"/>
                                <w:i/>
                                <w:iCs/>
                              </w:rPr>
                              <w:t>.</w:t>
                            </w:r>
                          </w:p>
                          <w:p w14:paraId="51C17A7A" w14:textId="77777777" w:rsidR="0047796B" w:rsidRDefault="004779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019FC" id="_x0000_t202" coordsize="21600,21600" o:spt="202" path="m,l,21600r21600,l21600,xe">
                <v:stroke joinstyle="miter"/>
                <v:path gradientshapeok="t" o:connecttype="rect"/>
              </v:shapetype>
              <v:shape id="Text Box 2" o:spid="_x0000_s1026" type="#_x0000_t202" style="position:absolute;left:0;text-align:left;margin-left:-.05pt;margin-top:11.35pt;width:335.5pt;height:7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" stroked="f">
                <v:textbox>
                  <w:txbxContent>
                    <w:p w14:paraId="3AEDD998" w14:textId="77777777" w:rsidR="0047796B" w:rsidRPr="0047796B" w:rsidRDefault="00C27642" w:rsidP="00C27642">
                      <w:pPr>
                        <w:jc w:val="both"/>
                        <w:rPr>
                          <w:rFonts w:ascii="Book Antiqua" w:hAnsi="Book Antiqua"/>
                          <w:b/>
                          <w:i/>
                          <w:iCs/>
                        </w:rPr>
                      </w:pPr>
                      <w:r>
                        <w:rPr>
                          <w:rStyle w:val="tlid-translation"/>
                          <w:i/>
                          <w:iCs/>
                        </w:rPr>
                        <w:t>Prenez en considération les mouvements possibles des pièces</w:t>
                      </w:r>
                      <w:r w:rsidR="0047796B" w:rsidRPr="0047796B">
                        <w:rPr>
                          <w:rStyle w:val="tlid-translation"/>
                          <w:i/>
                          <w:iCs/>
                        </w:rPr>
                        <w:t>.</w:t>
                      </w:r>
                    </w:p>
                    <w:p w14:paraId="51C17A7A" w14:textId="77777777" w:rsidR="0047796B" w:rsidRDefault="0047796B"/>
                  </w:txbxContent>
                </v:textbox>
              </v:shape>
            </w:pict>
          </mc:Fallback>
        </mc:AlternateContent>
      </w:r>
    </w:p>
    <w:p w14:paraId="3F15B840" w14:textId="77777777" w:rsidR="0047796B" w:rsidRDefault="0047796B" w:rsidP="0047796B">
      <w:pPr>
        <w:jc w:val="right"/>
        <w:rPr>
          <w:rStyle w:val="tlid-translation"/>
        </w:rPr>
      </w:pPr>
      <w:r>
        <w:rPr>
          <w:noProof/>
        </w:rPr>
        <w:drawing>
          <wp:inline distT="0" distB="0" distL="0" distR="0" wp14:anchorId="7581AD83" wp14:editId="0AEA7A0C">
            <wp:extent cx="923925" cy="904875"/>
            <wp:effectExtent l="1905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923925" cy="904875"/>
                    </a:xfrm>
                    <a:prstGeom prst="rect">
                      <a:avLst/>
                    </a:prstGeom>
                    <a:noFill/>
                    <a:ln w="9525">
                      <a:noFill/>
                      <a:miter lim="800000"/>
                      <a:headEnd/>
                      <a:tailEnd/>
                    </a:ln>
                  </pic:spPr>
                </pic:pic>
              </a:graphicData>
            </a:graphic>
          </wp:inline>
        </w:drawing>
      </w:r>
    </w:p>
    <w:p w14:paraId="3F4A5228" w14:textId="77777777" w:rsidR="0047796B" w:rsidRDefault="0047796B" w:rsidP="0047796B">
      <w:pPr>
        <w:jc w:val="both"/>
        <w:rPr>
          <w:rStyle w:val="tlid-translation"/>
        </w:rPr>
      </w:pPr>
    </w:p>
    <w:p w14:paraId="213E9962" w14:textId="77777777" w:rsidR="0047796B" w:rsidRDefault="0047796B" w:rsidP="0047796B">
      <w:pPr>
        <w:rPr>
          <w:rStyle w:val="tlid-translation"/>
        </w:rPr>
      </w:pPr>
      <w:r>
        <w:rPr>
          <w:rStyle w:val="tlid-translation"/>
          <w:b/>
          <w:bCs/>
          <w:u w:val="single"/>
        </w:rPr>
        <w:t>Exercice 18 :</w:t>
      </w:r>
      <w:r>
        <w:rPr>
          <w:rStyle w:val="tlid-translation"/>
        </w:rPr>
        <w:t xml:space="preserve"> </w:t>
      </w:r>
      <w:r w:rsidRPr="0047796B">
        <w:rPr>
          <w:rStyle w:val="tlid-translation"/>
          <w:rFonts w:ascii="Book Antiqua" w:hAnsi="Book Antiqua"/>
          <w:sz w:val="22"/>
          <w:szCs w:val="22"/>
        </w:rPr>
        <w:t>code Morse</w:t>
      </w:r>
    </w:p>
    <w:p w14:paraId="798EF7B3" w14:textId="77777777" w:rsidR="0047796B" w:rsidRDefault="0047796B" w:rsidP="0047796B">
      <w:pPr>
        <w:jc w:val="both"/>
        <w:rPr>
          <w:rStyle w:val="tlid-translation"/>
        </w:rPr>
      </w:pPr>
    </w:p>
    <w:p w14:paraId="7CC18995" w14:textId="77777777" w:rsidR="0047796B" w:rsidRPr="0047796B" w:rsidRDefault="0047796B" w:rsidP="0047796B">
      <w:pPr>
        <w:jc w:val="both"/>
        <w:rPr>
          <w:rStyle w:val="tlid-translation"/>
          <w:rFonts w:ascii="Book Antiqua" w:hAnsi="Book Antiqua"/>
          <w:sz w:val="22"/>
          <w:szCs w:val="22"/>
        </w:rPr>
      </w:pPr>
      <w:r w:rsidRPr="0047796B">
        <w:rPr>
          <w:rStyle w:val="tlid-translation"/>
          <w:rFonts w:ascii="Book Antiqua" w:hAnsi="Book Antiqua"/>
          <w:sz w:val="22"/>
          <w:szCs w:val="22"/>
        </w:rPr>
        <w:t>Un alphabet contient un point qui prend une unité de temps pour transmettre et un tiret qui en prend deux.</w:t>
      </w:r>
    </w:p>
    <w:p w14:paraId="27C80733" w14:textId="77777777" w:rsidR="0047796B" w:rsidRPr="0047796B" w:rsidRDefault="0047796B" w:rsidP="0047796B">
      <w:pPr>
        <w:pStyle w:val="Paragraphedeliste"/>
        <w:numPr>
          <w:ilvl w:val="0"/>
          <w:numId w:val="12"/>
        </w:numPr>
        <w:jc w:val="both"/>
        <w:rPr>
          <w:rStyle w:val="tlid-translation"/>
          <w:rFonts w:ascii="Book Antiqua" w:hAnsi="Book Antiqua"/>
        </w:rPr>
      </w:pPr>
      <w:r w:rsidRPr="0047796B">
        <w:rPr>
          <w:rStyle w:val="tlid-translation"/>
          <w:rFonts w:ascii="Book Antiqua" w:hAnsi="Book Antiqua"/>
        </w:rPr>
        <w:t>Lorsque les deux symboles ont une probabilité p et 1-p, quel est le taux d’entropie de ce processus?</w:t>
      </w:r>
    </w:p>
    <w:p w14:paraId="3FC902EC" w14:textId="77777777" w:rsidR="0047796B" w:rsidRPr="0047796B" w:rsidRDefault="0047796B" w:rsidP="0047796B">
      <w:pPr>
        <w:pStyle w:val="Paragraphedeliste"/>
        <w:numPr>
          <w:ilvl w:val="0"/>
          <w:numId w:val="12"/>
        </w:numPr>
        <w:jc w:val="both"/>
        <w:rPr>
          <w:rStyle w:val="tlid-translation"/>
          <w:rFonts w:ascii="Book Antiqua" w:hAnsi="Book Antiqua"/>
        </w:rPr>
      </w:pPr>
      <w:r w:rsidRPr="0047796B">
        <w:rPr>
          <w:rStyle w:val="tlid-translation"/>
          <w:rFonts w:ascii="Book Antiqua" w:hAnsi="Book Antiqua"/>
        </w:rPr>
        <w:t>Pour quel choix de p ce taux d'entropie est-il le plus grand?</w:t>
      </w:r>
    </w:p>
    <w:p w14:paraId="1D81F7F2" w14:textId="77777777" w:rsidR="00FF3BAC" w:rsidRDefault="00FF3BAC" w:rsidP="0047796B">
      <w:pPr>
        <w:jc w:val="both"/>
        <w:rPr>
          <w:rStyle w:val="tlid-translation"/>
        </w:rPr>
      </w:pPr>
      <w:r>
        <w:rPr>
          <w:rStyle w:val="tlid-translation"/>
          <w:b/>
          <w:bCs/>
          <w:u w:val="single"/>
        </w:rPr>
        <w:lastRenderedPageBreak/>
        <w:t>Exercice 19 :</w:t>
      </w:r>
    </w:p>
    <w:p w14:paraId="1E11BB15" w14:textId="77777777" w:rsidR="00806C92" w:rsidRDefault="00806C92" w:rsidP="0047796B">
      <w:pPr>
        <w:jc w:val="both"/>
        <w:rPr>
          <w:rStyle w:val="tlid-translation"/>
        </w:rPr>
      </w:pPr>
      <w:r>
        <w:rPr>
          <w:rStyle w:val="tlid-translation"/>
        </w:rPr>
        <w:t>Une source d'informations produit des pixels X1, X2, X3,. . . avec :</w:t>
      </w:r>
    </w:p>
    <w:p w14:paraId="2942E900" w14:textId="77777777" w:rsidR="00806C92" w:rsidRPr="00806C92" w:rsidRDefault="00806C92" w:rsidP="00806C92">
      <w:pPr>
        <w:jc w:val="center"/>
        <w:rPr>
          <w:rStyle w:val="tlid-translation"/>
          <w:b/>
          <w:bCs/>
        </w:rPr>
      </w:pPr>
      <w:r w:rsidRPr="00806C92">
        <w:rPr>
          <w:rStyle w:val="tlid-translation"/>
          <w:b/>
          <w:bCs/>
        </w:rPr>
        <w:t>Pr {Xi = BLANC} = 0,995</w:t>
      </w:r>
    </w:p>
    <w:p w14:paraId="06F16CB6" w14:textId="77777777" w:rsidR="00806C92" w:rsidRPr="00806C92" w:rsidRDefault="00806C92" w:rsidP="00806C92">
      <w:pPr>
        <w:jc w:val="center"/>
        <w:rPr>
          <w:rStyle w:val="tlid-translation"/>
          <w:b/>
          <w:bCs/>
        </w:rPr>
      </w:pPr>
      <w:r w:rsidRPr="00806C92">
        <w:rPr>
          <w:rStyle w:val="tlid-translation"/>
          <w:b/>
          <w:bCs/>
        </w:rPr>
        <w:t>Pr {Xi = NOIR} = 0,005</w:t>
      </w:r>
    </w:p>
    <w:p w14:paraId="76E42F12" w14:textId="77777777" w:rsidR="0047796B" w:rsidRDefault="00806C92" w:rsidP="00806C92">
      <w:pPr>
        <w:jc w:val="both"/>
        <w:rPr>
          <w:rStyle w:val="tlid-translation"/>
        </w:rPr>
      </w:pPr>
      <w:r>
        <w:rPr>
          <w:rStyle w:val="tlid-translation"/>
        </w:rPr>
        <w:t>On décide d’effectuer un codage par la force brute (Brut-force encoding</w:t>
      </w:r>
      <w:r w:rsidR="00FF3BAC">
        <w:rPr>
          <w:rStyle w:val="tlid-translation"/>
        </w:rPr>
        <w:t> : toutes les possibilités</w:t>
      </w:r>
      <w:r>
        <w:rPr>
          <w:rStyle w:val="tlid-translation"/>
        </w:rPr>
        <w:t>) des sorties de cette source, 100 pixels à la fois, au moyen d'un tableau de mots de code de longueurs égales. On inclue alors toutes les séquences avec trois pixels noirs ou moins dans le tableau et en acceptant qu'il y aura une erreur dans les autres cas.</w:t>
      </w:r>
      <w:r>
        <w:br/>
      </w:r>
      <w:r>
        <w:rPr>
          <w:rStyle w:val="tlid-translation"/>
        </w:rPr>
        <w:t>1. Calculez le nombre de mots de code dont on aura besoin.</w:t>
      </w:r>
      <w:r>
        <w:br/>
      </w:r>
      <w:r>
        <w:rPr>
          <w:rStyle w:val="tlid-translation"/>
        </w:rPr>
        <w:t>2.  De combien de bits avons-nous besoin pour encoder autant de séquences? Comment cela se compare-t-il au minimum théorique?</w:t>
      </w:r>
      <w:r>
        <w:br/>
      </w:r>
      <w:r>
        <w:rPr>
          <w:rStyle w:val="tlid-translation"/>
        </w:rPr>
        <w:t>3. Quelles sont les options pour améliorer ces performances, théoriquement et pratiquement?</w:t>
      </w:r>
      <w:r>
        <w:br/>
      </w:r>
      <w:r>
        <w:rPr>
          <w:rStyle w:val="tlid-translation"/>
        </w:rPr>
        <w:t>4. Découvrez la probabilité que ce schéma de codage rencontre une séquence non tabulée.</w:t>
      </w:r>
    </w:p>
    <w:p w14:paraId="2AEEC525" w14:textId="77777777" w:rsidR="00806C92" w:rsidRDefault="00806C92" w:rsidP="00806C92">
      <w:pPr>
        <w:jc w:val="both"/>
        <w:rPr>
          <w:rStyle w:val="tlid-translation"/>
        </w:rPr>
      </w:pPr>
    </w:p>
    <w:sectPr w:rsidR="00806C92" w:rsidSect="000F0CC5">
      <w:headerReference w:type="default" r:id="rId16"/>
      <w:footerReference w:type="default" r:id="rId17"/>
      <w:pgSz w:w="11880" w:h="16820"/>
      <w:pgMar w:top="1418" w:right="1701" w:bottom="1418" w:left="1701" w:header="1077" w:footer="107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05D26" w14:textId="77777777" w:rsidR="001815F0" w:rsidRDefault="001815F0">
      <w:r>
        <w:separator/>
      </w:r>
    </w:p>
  </w:endnote>
  <w:endnote w:type="continuationSeparator" w:id="0">
    <w:p w14:paraId="47F6BDA7" w14:textId="77777777" w:rsidR="001815F0" w:rsidRDefault="0018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16">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219"/>
      <w:docPartObj>
        <w:docPartGallery w:val="Page Numbers (Bottom of Page)"/>
        <w:docPartUnique/>
      </w:docPartObj>
    </w:sdtPr>
    <w:sdtEndPr/>
    <w:sdtContent>
      <w:p w14:paraId="1C809F87" w14:textId="687F9C9C" w:rsidR="002B7C76" w:rsidRDefault="00196E9E">
        <w:pPr>
          <w:pStyle w:val="Pieddepage"/>
        </w:pPr>
        <w:r>
          <w:rPr>
            <w:noProof/>
            <w:lang w:eastAsia="zh-TW"/>
          </w:rPr>
          <mc:AlternateContent>
            <mc:Choice Requires="wps">
              <w:drawing>
                <wp:anchor distT="0" distB="0" distL="114300" distR="114300" simplePos="0" relativeHeight="251660288" behindDoc="0" locked="0" layoutInCell="0" allowOverlap="1" wp14:anchorId="2E457D8A" wp14:editId="5F1CA1FF">
                  <wp:simplePos x="0" y="0"/>
                  <wp:positionH relativeFrom="rightMargin">
                    <wp:align>left</wp:align>
                  </wp:positionH>
                  <mc:AlternateContent>
                    <mc:Choice Requires="wp14">
                      <wp:positionV relativeFrom="bottomMargin">
                        <wp14:pctPosVOffset>7000</wp14:pctPosVOffset>
                      </wp:positionV>
                    </mc:Choice>
                    <mc:Fallback>
                      <wp:positionV relativeFrom="page">
                        <wp:posOffset>9843135</wp:posOffset>
                      </wp:positionV>
                    </mc:Fallback>
                  </mc:AlternateContent>
                  <wp:extent cx="368300" cy="274320"/>
                  <wp:effectExtent l="5715" t="13335" r="698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5823BDDB" w14:textId="77777777" w:rsidR="002B7C76" w:rsidRDefault="001815F0">
                              <w:pPr>
                                <w:jc w:val="center"/>
                              </w:pPr>
                              <w:r>
                                <w:fldChar w:fldCharType="begin"/>
                              </w:r>
                              <w:r>
                                <w:instrText xml:space="preserve"> PAGE    \* MERGEFORMAT </w:instrText>
                              </w:r>
                              <w:r>
                                <w:fldChar w:fldCharType="separate"/>
                              </w:r>
                              <w:r w:rsidR="00C27642" w:rsidRPr="00C27642">
                                <w:rPr>
                                  <w:noProof/>
                                  <w:sz w:val="16"/>
                                  <w:szCs w:val="16"/>
                                </w:rPr>
                                <w:t>6</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57D8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7"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3U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p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OJZ&#10;7dROAgAApwQAAA4AAAAAAAAAAAAAAAAALgIAAGRycy9lMm9Eb2MueG1sUEsBAi0AFAAGAAgAAAAh&#10;AN+jWFfbAAAAAwEAAA8AAAAAAAAAAAAAAAAAqAQAAGRycy9kb3ducmV2LnhtbFBLBQYAAAAABAAE&#10;APMAAACwBQAAAAA=&#10;" o:allowincell="f" adj="14135" strokecolor="gray [1629]" strokeweight=".25pt">
                  <v:textbox>
                    <w:txbxContent>
                      <w:p w14:paraId="5823BDDB" w14:textId="77777777" w:rsidR="002B7C76" w:rsidRDefault="001815F0">
                        <w:pPr>
                          <w:jc w:val="center"/>
                        </w:pPr>
                        <w:r>
                          <w:fldChar w:fldCharType="begin"/>
                        </w:r>
                        <w:r>
                          <w:instrText xml:space="preserve"> PAGE    \* MERGEFORMAT </w:instrText>
                        </w:r>
                        <w:r>
                          <w:fldChar w:fldCharType="separate"/>
                        </w:r>
                        <w:r w:rsidR="00C27642" w:rsidRPr="00C27642">
                          <w:rPr>
                            <w:noProof/>
                            <w:sz w:val="16"/>
                            <w:szCs w:val="16"/>
                          </w:rPr>
                          <w:t>6</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4E8DA" w14:textId="77777777" w:rsidR="001815F0" w:rsidRDefault="001815F0">
      <w:r>
        <w:separator/>
      </w:r>
    </w:p>
  </w:footnote>
  <w:footnote w:type="continuationSeparator" w:id="0">
    <w:p w14:paraId="6C9A68DA" w14:textId="77777777" w:rsidR="001815F0" w:rsidRDefault="0018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4BAD6" w14:textId="77777777" w:rsidR="00262923" w:rsidRDefault="001815F0">
    <w:pPr>
      <w:pStyle w:val="En-tte"/>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E5335"/>
    <w:multiLevelType w:val="hybridMultilevel"/>
    <w:tmpl w:val="AE128BA0"/>
    <w:lvl w:ilvl="0" w:tplc="ABD8F842">
      <w:start w:val="1"/>
      <w:numFmt w:val="decimal"/>
      <w:lvlText w:val="%1."/>
      <w:lvlJc w:val="left"/>
      <w:pPr>
        <w:tabs>
          <w:tab w:val="num" w:pos="720"/>
        </w:tabs>
        <w:ind w:left="720" w:hanging="360"/>
      </w:pPr>
      <w:rPr>
        <w:rFonts w:hint="default"/>
        <w:b w:val="0"/>
        <w:i/>
      </w:rPr>
    </w:lvl>
    <w:lvl w:ilvl="1" w:tplc="0019040C">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 w15:restartNumberingAfterBreak="0">
    <w:nsid w:val="17D331B0"/>
    <w:multiLevelType w:val="hybridMultilevel"/>
    <w:tmpl w:val="7D5A65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F1284A"/>
    <w:multiLevelType w:val="hybridMultilevel"/>
    <w:tmpl w:val="AB4636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207085"/>
    <w:multiLevelType w:val="hybridMultilevel"/>
    <w:tmpl w:val="C6042296"/>
    <w:lvl w:ilvl="0" w:tplc="040C000F">
      <w:start w:val="1"/>
      <w:numFmt w:val="decimal"/>
      <w:lvlText w:val="%1."/>
      <w:lvlJc w:val="left"/>
      <w:pPr>
        <w:tabs>
          <w:tab w:val="num" w:pos="720"/>
        </w:tabs>
        <w:ind w:left="720" w:hanging="360"/>
      </w:pPr>
      <w:rPr>
        <w:rFonts w:hint="default"/>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FA33C03"/>
    <w:multiLevelType w:val="hybridMultilevel"/>
    <w:tmpl w:val="DF68550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438B6B05"/>
    <w:multiLevelType w:val="hybridMultilevel"/>
    <w:tmpl w:val="63DC7C0A"/>
    <w:lvl w:ilvl="0" w:tplc="02A23AE6">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2177A6"/>
    <w:multiLevelType w:val="hybridMultilevel"/>
    <w:tmpl w:val="4F12BFC4"/>
    <w:lvl w:ilvl="0" w:tplc="005405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D1727A6"/>
    <w:multiLevelType w:val="hybridMultilevel"/>
    <w:tmpl w:val="910E50F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66C2CDE"/>
    <w:multiLevelType w:val="hybridMultilevel"/>
    <w:tmpl w:val="1744DC9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6F24F10"/>
    <w:multiLevelType w:val="hybridMultilevel"/>
    <w:tmpl w:val="0B16B2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9BA7EFA"/>
    <w:multiLevelType w:val="hybridMultilevel"/>
    <w:tmpl w:val="77A210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5414BC8"/>
    <w:multiLevelType w:val="hybridMultilevel"/>
    <w:tmpl w:val="1F1E4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5"/>
  </w:num>
  <w:num w:numId="5">
    <w:abstractNumId w:val="10"/>
  </w:num>
  <w:num w:numId="6">
    <w:abstractNumId w:val="4"/>
  </w:num>
  <w:num w:numId="7">
    <w:abstractNumId w:val="9"/>
  </w:num>
  <w:num w:numId="8">
    <w:abstractNumId w:val="6"/>
  </w:num>
  <w:num w:numId="9">
    <w:abstractNumId w:val="1"/>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B0"/>
    <w:rsid w:val="000D774A"/>
    <w:rsid w:val="000F0CC5"/>
    <w:rsid w:val="001606B9"/>
    <w:rsid w:val="001815F0"/>
    <w:rsid w:val="00196E9E"/>
    <w:rsid w:val="002B7C76"/>
    <w:rsid w:val="002F2B37"/>
    <w:rsid w:val="0047796B"/>
    <w:rsid w:val="005128EC"/>
    <w:rsid w:val="006C4857"/>
    <w:rsid w:val="00806C92"/>
    <w:rsid w:val="00833EA8"/>
    <w:rsid w:val="00856BE2"/>
    <w:rsid w:val="00873EDA"/>
    <w:rsid w:val="00A02AB6"/>
    <w:rsid w:val="00A33704"/>
    <w:rsid w:val="00A86007"/>
    <w:rsid w:val="00B372B0"/>
    <w:rsid w:val="00B838D7"/>
    <w:rsid w:val="00BA6FFD"/>
    <w:rsid w:val="00C27642"/>
    <w:rsid w:val="00C8196A"/>
    <w:rsid w:val="00CB2C7B"/>
    <w:rsid w:val="00CD4557"/>
    <w:rsid w:val="00ED7CD5"/>
    <w:rsid w:val="00FF3B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D5D37F7"/>
  <w15:docId w15:val="{D59851FC-727C-4807-B5FA-01594B8A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CC5"/>
    <w:pPr>
      <w:autoSpaceDE w:val="0"/>
      <w:autoSpaceDN w:val="0"/>
    </w:pPr>
    <w:rPr>
      <w:rFonts w:ascii="New York" w:hAnsi="New York"/>
      <w:sz w:val="24"/>
      <w:szCs w:val="24"/>
    </w:rPr>
  </w:style>
  <w:style w:type="paragraph" w:styleId="Titre1">
    <w:name w:val="heading 1"/>
    <w:basedOn w:val="Normal"/>
    <w:next w:val="Normal"/>
    <w:qFormat/>
    <w:rsid w:val="00262923"/>
    <w:pPr>
      <w:keepNext/>
      <w:autoSpaceDE/>
      <w:autoSpaceDN/>
      <w:outlineLvl w:val="0"/>
    </w:pPr>
    <w:rPr>
      <w:rFonts w:ascii="Times" w:eastAsia="Times" w:hAnsi="Times"/>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F0CC5"/>
    <w:pPr>
      <w:tabs>
        <w:tab w:val="center" w:pos="4536"/>
        <w:tab w:val="right" w:pos="9072"/>
      </w:tabs>
    </w:pPr>
  </w:style>
  <w:style w:type="character" w:styleId="Numrodepage">
    <w:name w:val="page number"/>
    <w:basedOn w:val="Policepardfaut"/>
    <w:rsid w:val="000F0CC5"/>
  </w:style>
  <w:style w:type="paragraph" w:styleId="Pieddepage">
    <w:name w:val="footer"/>
    <w:basedOn w:val="Normal"/>
    <w:semiHidden/>
    <w:rsid w:val="000F0CC5"/>
    <w:pPr>
      <w:tabs>
        <w:tab w:val="center" w:pos="4536"/>
        <w:tab w:val="right" w:pos="9072"/>
      </w:tabs>
    </w:pPr>
  </w:style>
  <w:style w:type="paragraph" w:styleId="Titre">
    <w:name w:val="Title"/>
    <w:basedOn w:val="Normal"/>
    <w:qFormat/>
    <w:rsid w:val="000F0CC5"/>
    <w:pPr>
      <w:tabs>
        <w:tab w:val="right" w:pos="8260"/>
      </w:tabs>
      <w:jc w:val="center"/>
    </w:pPr>
    <w:rPr>
      <w:b/>
      <w:sz w:val="20"/>
      <w:szCs w:val="20"/>
    </w:rPr>
  </w:style>
  <w:style w:type="paragraph" w:styleId="Sous-titre">
    <w:name w:val="Subtitle"/>
    <w:basedOn w:val="Normal"/>
    <w:qFormat/>
    <w:rsid w:val="00262923"/>
    <w:pPr>
      <w:autoSpaceDE/>
      <w:autoSpaceDN/>
      <w:jc w:val="center"/>
    </w:pPr>
    <w:rPr>
      <w:rFonts w:ascii="Times" w:hAnsi="Times"/>
      <w:b/>
      <w:szCs w:val="20"/>
    </w:rPr>
  </w:style>
  <w:style w:type="paragraph" w:styleId="Corpsdetexte">
    <w:name w:val="Body Text"/>
    <w:basedOn w:val="Normal"/>
    <w:rsid w:val="00262923"/>
    <w:pPr>
      <w:autoSpaceDE/>
      <w:autoSpaceDN/>
      <w:jc w:val="both"/>
    </w:pPr>
    <w:rPr>
      <w:rFonts w:ascii="Times" w:hAnsi="Times"/>
      <w:szCs w:val="20"/>
    </w:rPr>
  </w:style>
  <w:style w:type="paragraph" w:customStyle="1" w:styleId="Default">
    <w:name w:val="Default"/>
    <w:rsid w:val="00873EDA"/>
    <w:pPr>
      <w:autoSpaceDE w:val="0"/>
      <w:autoSpaceDN w:val="0"/>
      <w:adjustRightInd w:val="0"/>
    </w:pPr>
    <w:rPr>
      <w:rFonts w:eastAsiaTheme="minorHAnsi"/>
      <w:color w:val="000000"/>
      <w:sz w:val="24"/>
      <w:szCs w:val="24"/>
      <w:lang w:eastAsia="en-US"/>
    </w:rPr>
  </w:style>
  <w:style w:type="paragraph" w:styleId="Textedebulles">
    <w:name w:val="Balloon Text"/>
    <w:basedOn w:val="Normal"/>
    <w:link w:val="TextedebullesCar"/>
    <w:uiPriority w:val="99"/>
    <w:semiHidden/>
    <w:unhideWhenUsed/>
    <w:rsid w:val="00873EDA"/>
    <w:rPr>
      <w:rFonts w:ascii="Tahoma" w:hAnsi="Tahoma" w:cs="Tahoma"/>
      <w:sz w:val="16"/>
      <w:szCs w:val="16"/>
    </w:rPr>
  </w:style>
  <w:style w:type="character" w:customStyle="1" w:styleId="TextedebullesCar">
    <w:name w:val="Texte de bulles Car"/>
    <w:basedOn w:val="Policepardfaut"/>
    <w:link w:val="Textedebulles"/>
    <w:uiPriority w:val="99"/>
    <w:semiHidden/>
    <w:rsid w:val="00873EDA"/>
    <w:rPr>
      <w:rFonts w:ascii="Tahoma" w:hAnsi="Tahoma" w:cs="Tahoma"/>
      <w:sz w:val="16"/>
      <w:szCs w:val="16"/>
    </w:rPr>
  </w:style>
  <w:style w:type="character" w:customStyle="1" w:styleId="tlid-translation">
    <w:name w:val="tlid-translation"/>
    <w:basedOn w:val="Policepardfaut"/>
    <w:rsid w:val="00873EDA"/>
  </w:style>
  <w:style w:type="paragraph" w:styleId="Paragraphedeliste">
    <w:name w:val="List Paragraph"/>
    <w:basedOn w:val="Normal"/>
    <w:uiPriority w:val="34"/>
    <w:qFormat/>
    <w:rsid w:val="00873EDA"/>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59"/>
    <w:rsid w:val="006C48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68505-6DC1-49F1-A050-E973D9E4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1244</Words>
  <Characters>7095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U.S.T.L._Décembre 1998</vt:lpstr>
    </vt:vector>
  </TitlesOfParts>
  <Company>Lirmm</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U.S.T.L._Décembre 1998</dc:title>
  <dc:creator>Terrat</dc:creator>
  <cp:lastModifiedBy>Noureddine</cp:lastModifiedBy>
  <cp:revision>2</cp:revision>
  <cp:lastPrinted>2005-01-21T11:16:00Z</cp:lastPrinted>
  <dcterms:created xsi:type="dcterms:W3CDTF">2021-03-31T09:25:00Z</dcterms:created>
  <dcterms:modified xsi:type="dcterms:W3CDTF">2021-03-31T09:25:00Z</dcterms:modified>
</cp:coreProperties>
</file>