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3CFD" w:rsidRPr="0024245D" w:rsidRDefault="004B3CFD" w:rsidP="004B3CFD">
      <w:pPr>
        <w:pStyle w:val="NormalWeb"/>
        <w:jc w:val="center"/>
        <w:rPr>
          <w:rStyle w:val="lev"/>
          <w:sz w:val="44"/>
          <w:szCs w:val="44"/>
        </w:rPr>
      </w:pPr>
      <w:r w:rsidRPr="0024245D">
        <w:rPr>
          <w:rStyle w:val="lev"/>
          <w:sz w:val="44"/>
          <w:szCs w:val="44"/>
        </w:rPr>
        <w:t xml:space="preserve">SMTP </w:t>
      </w:r>
    </w:p>
    <w:p w:rsidR="004B3CFD" w:rsidRDefault="004B3CFD" w:rsidP="004B3CFD">
      <w:pPr>
        <w:pStyle w:val="NormalWeb"/>
        <w:jc w:val="center"/>
        <w:rPr>
          <w:rStyle w:val="lev"/>
        </w:rPr>
      </w:pPr>
      <w:r>
        <w:rPr>
          <w:rStyle w:val="lev"/>
        </w:rPr>
        <w:t xml:space="preserve">Source : </w:t>
      </w:r>
      <w:hyperlink r:id="rId4" w:history="1">
        <w:r w:rsidR="0024245D" w:rsidRPr="008078EF">
          <w:rPr>
            <w:rStyle w:val="Lienhypertexte"/>
          </w:rPr>
          <w:t>https://akril.net/2012/05/26/installer-et-configurer-le-serveur-smtp-de-windows-server-2008-r2/</w:t>
        </w:r>
      </w:hyperlink>
      <w:r w:rsidR="0024245D">
        <w:rPr>
          <w:rStyle w:val="lev"/>
        </w:rPr>
        <w:t xml:space="preserve"> </w:t>
      </w:r>
    </w:p>
    <w:p w:rsidR="004B3CFD" w:rsidRDefault="004B3CFD" w:rsidP="004B3CFD">
      <w:pPr>
        <w:pStyle w:val="NormalWeb"/>
        <w:jc w:val="both"/>
      </w:pPr>
      <w:r>
        <w:rPr>
          <w:rStyle w:val="lev"/>
        </w:rPr>
        <w:t>Installation</w:t>
      </w:r>
    </w:p>
    <w:p w:rsidR="004B3CFD" w:rsidRDefault="004B3CFD" w:rsidP="004B3CFD">
      <w:pPr>
        <w:pStyle w:val="NormalWeb"/>
        <w:jc w:val="both"/>
      </w:pPr>
      <w:r>
        <w:t xml:space="preserve">Vous allez le voir rapidement… L’installation est très simple. Il vous suffit d’ajouter la nouvelle </w:t>
      </w:r>
      <w:proofErr w:type="spellStart"/>
      <w:r>
        <w:rPr>
          <w:rStyle w:val="Accentuation"/>
        </w:rPr>
        <w:t>feature</w:t>
      </w:r>
      <w:proofErr w:type="spellEnd"/>
      <w:r>
        <w:t xml:space="preserve"> “</w:t>
      </w:r>
      <w:r>
        <w:rPr>
          <w:rStyle w:val="lev"/>
        </w:rPr>
        <w:t>SMTP Server</w:t>
      </w:r>
      <w:r>
        <w:t xml:space="preserve">” via le </w:t>
      </w:r>
      <w:r>
        <w:rPr>
          <w:rStyle w:val="Accentuation"/>
        </w:rPr>
        <w:t>Server Manager</w:t>
      </w:r>
      <w:r>
        <w:t xml:space="preserve"> de Windows Server 20</w:t>
      </w:r>
      <w:r>
        <w:t>08</w:t>
      </w:r>
      <w:r>
        <w:t>.</w:t>
      </w:r>
    </w:p>
    <w:p w:rsidR="004B3CFD" w:rsidRDefault="0024245D" w:rsidP="004B3CFD">
      <w:pPr>
        <w:pStyle w:val="NormalWeb"/>
        <w:jc w:val="center"/>
      </w:pPr>
      <w:r>
        <w:rPr>
          <w:noProof/>
        </w:rPr>
        <w:drawing>
          <wp:inline distT="0" distB="0" distL="0" distR="0">
            <wp:extent cx="5760720" cy="4233610"/>
            <wp:effectExtent l="0" t="0" r="0" b="0"/>
            <wp:docPr id="10" name="Image 10" descr="https://akril.net/wp-content/uploads/2012/05/1-Nouvelle-Fea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ncybox-img" descr="https://akril.net/wp-content/uploads/2012/05/1-Nouvelle-Feature.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0720" cy="4233610"/>
                    </a:xfrm>
                    <a:prstGeom prst="rect">
                      <a:avLst/>
                    </a:prstGeom>
                    <a:noFill/>
                    <a:ln>
                      <a:noFill/>
                    </a:ln>
                  </pic:spPr>
                </pic:pic>
              </a:graphicData>
            </a:graphic>
          </wp:inline>
        </w:drawing>
      </w:r>
    </w:p>
    <w:p w:rsidR="004B3CFD" w:rsidRDefault="0024245D" w:rsidP="004B3CFD">
      <w:pPr>
        <w:pStyle w:val="NormalWeb"/>
        <w:jc w:val="center"/>
      </w:pPr>
      <w:r>
        <w:rPr>
          <w:noProof/>
        </w:rPr>
        <w:lastRenderedPageBreak/>
        <w:drawing>
          <wp:inline distT="0" distB="0" distL="0" distR="0">
            <wp:extent cx="5760720" cy="2844048"/>
            <wp:effectExtent l="0" t="0" r="0" b="0"/>
            <wp:docPr id="11" name="Image 11" descr="https://akril.net/wp-content/uploads/2012/05/2-Dependanc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ncybox-img" descr="https://akril.net/wp-content/uploads/2012/05/2-Dependances.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60720" cy="2844048"/>
                    </a:xfrm>
                    <a:prstGeom prst="rect">
                      <a:avLst/>
                    </a:prstGeom>
                    <a:noFill/>
                    <a:ln>
                      <a:noFill/>
                    </a:ln>
                  </pic:spPr>
                </pic:pic>
              </a:graphicData>
            </a:graphic>
          </wp:inline>
        </w:drawing>
      </w:r>
    </w:p>
    <w:p w:rsidR="004B3CFD" w:rsidRDefault="004B3CFD" w:rsidP="004B3CFD">
      <w:pPr>
        <w:pStyle w:val="NormalWeb"/>
        <w:jc w:val="center"/>
      </w:pPr>
    </w:p>
    <w:p w:rsidR="004B3CFD" w:rsidRDefault="0024245D" w:rsidP="004B3CFD">
      <w:pPr>
        <w:pStyle w:val="NormalWeb"/>
        <w:jc w:val="center"/>
      </w:pPr>
      <w:r>
        <w:rPr>
          <w:noProof/>
        </w:rPr>
        <w:drawing>
          <wp:inline distT="0" distB="0" distL="0" distR="0">
            <wp:extent cx="5760720" cy="4286235"/>
            <wp:effectExtent l="0" t="0" r="0" b="635"/>
            <wp:docPr id="12" name="Image 12" descr="https://akril.net/wp-content/uploads/2012/05/3-Install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ncybox-img" descr="https://akril.net/wp-content/uploads/2012/05/3-Installation.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0720" cy="4286235"/>
                    </a:xfrm>
                    <a:prstGeom prst="rect">
                      <a:avLst/>
                    </a:prstGeom>
                    <a:noFill/>
                    <a:ln>
                      <a:noFill/>
                    </a:ln>
                  </pic:spPr>
                </pic:pic>
              </a:graphicData>
            </a:graphic>
          </wp:inline>
        </w:drawing>
      </w:r>
    </w:p>
    <w:p w:rsidR="004B3CFD" w:rsidRDefault="004B3CFD" w:rsidP="004B3CFD">
      <w:pPr>
        <w:pStyle w:val="NormalWeb"/>
        <w:jc w:val="both"/>
      </w:pPr>
      <w:r>
        <w:rPr>
          <w:rStyle w:val="lev"/>
        </w:rPr>
        <w:t>Configuration</w:t>
      </w:r>
    </w:p>
    <w:p w:rsidR="004B3CFD" w:rsidRDefault="004B3CFD" w:rsidP="004B3CFD">
      <w:pPr>
        <w:pStyle w:val="NormalWeb"/>
        <w:jc w:val="both"/>
      </w:pPr>
      <w:r>
        <w:t>En fonction de l’installation ou des aspirations que vous pouvez avoir pour ce serveur SMTP, il peut être nécessaire de suivre les quelques éléments de configuration qui vont suivre.</w:t>
      </w:r>
    </w:p>
    <w:p w:rsidR="004B3CFD" w:rsidRDefault="004B3CFD" w:rsidP="004B3CFD">
      <w:pPr>
        <w:pStyle w:val="NormalWeb"/>
        <w:jc w:val="both"/>
      </w:pPr>
      <w:r>
        <w:lastRenderedPageBreak/>
        <w:t>Il vous faudra notamment choisir quels seront les serveurs qui pourront utiliser ce serveur SMTP ou inversement ceux qui seront rejetés.</w:t>
      </w:r>
    </w:p>
    <w:p w:rsidR="004B3CFD" w:rsidRDefault="004B3CFD" w:rsidP="004B3CFD">
      <w:pPr>
        <w:pStyle w:val="NormalWeb"/>
        <w:jc w:val="both"/>
      </w:pPr>
      <w:r>
        <w:t xml:space="preserve">Exécutez </w:t>
      </w:r>
      <w:r>
        <w:rPr>
          <w:rStyle w:val="lev"/>
        </w:rPr>
        <w:t xml:space="preserve">IIS </w:t>
      </w:r>
      <w:proofErr w:type="spellStart"/>
      <w:r>
        <w:rPr>
          <w:rStyle w:val="lev"/>
        </w:rPr>
        <w:t>MAnager</w:t>
      </w:r>
      <w:proofErr w:type="spellEnd"/>
      <w:r>
        <w:rPr>
          <w:rStyle w:val="lev"/>
        </w:rPr>
        <w:t>.</w:t>
      </w:r>
    </w:p>
    <w:p w:rsidR="004B3CFD" w:rsidRDefault="004B3CFD" w:rsidP="004B3CFD">
      <w:pPr>
        <w:pStyle w:val="NormalWeb"/>
        <w:jc w:val="center"/>
      </w:pPr>
    </w:p>
    <w:p w:rsidR="004B3CFD" w:rsidRDefault="0024245D" w:rsidP="004B3CFD">
      <w:pPr>
        <w:pStyle w:val="NormalWeb"/>
        <w:jc w:val="center"/>
      </w:pPr>
      <w:r>
        <w:rPr>
          <w:noProof/>
        </w:rPr>
        <w:drawing>
          <wp:inline distT="0" distB="0" distL="0" distR="0">
            <wp:extent cx="5760720" cy="4221716"/>
            <wp:effectExtent l="0" t="0" r="0" b="7620"/>
            <wp:docPr id="13" name="Image 13" descr="https://akril.net/wp-content/uploads/2012/05/5-IIS-Manag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ncybox-img" descr="https://akril.net/wp-content/uploads/2012/05/5-IIS-Manager.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4221716"/>
                    </a:xfrm>
                    <a:prstGeom prst="rect">
                      <a:avLst/>
                    </a:prstGeom>
                    <a:noFill/>
                    <a:ln>
                      <a:noFill/>
                    </a:ln>
                  </pic:spPr>
                </pic:pic>
              </a:graphicData>
            </a:graphic>
          </wp:inline>
        </w:drawing>
      </w:r>
    </w:p>
    <w:p w:rsidR="004B3CFD" w:rsidRDefault="0024245D" w:rsidP="004B3CFD">
      <w:pPr>
        <w:pStyle w:val="NormalWeb"/>
        <w:jc w:val="both"/>
      </w:pPr>
      <w:r>
        <w:rPr>
          <w:noProof/>
        </w:rPr>
        <w:lastRenderedPageBreak/>
        <w:drawing>
          <wp:inline distT="0" distB="0" distL="0" distR="0">
            <wp:extent cx="5760720" cy="4146029"/>
            <wp:effectExtent l="0" t="0" r="0" b="6985"/>
            <wp:docPr id="14" name="Image 14" descr="https://akril.net/wp-content/uploads/2012/05/6-Autoris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ncybox-img" descr="https://akril.net/wp-content/uploads/2012/05/6-Autorisation.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720" cy="4146029"/>
                    </a:xfrm>
                    <a:prstGeom prst="rect">
                      <a:avLst/>
                    </a:prstGeom>
                    <a:noFill/>
                    <a:ln>
                      <a:noFill/>
                    </a:ln>
                  </pic:spPr>
                </pic:pic>
              </a:graphicData>
            </a:graphic>
          </wp:inline>
        </w:drawing>
      </w:r>
      <w:r w:rsidR="004B3CFD">
        <w:rPr>
          <w:rStyle w:val="Accentuation"/>
        </w:rPr>
        <w:t>Cette partie vous permettra d’autoriser les différentes machines / serveurs qui seront susceptibles d’envoyer des emails via ce serveur SMTP.</w:t>
      </w:r>
    </w:p>
    <w:p w:rsidR="004B3CFD" w:rsidRDefault="004B3CFD" w:rsidP="004B3CFD">
      <w:pPr>
        <w:pStyle w:val="NormalWeb"/>
        <w:jc w:val="both"/>
      </w:pPr>
      <w:r>
        <w:t>Vous pourrez également en profiter pour modifier divers réglages selon vos besoins comme par exemple la génération de logs plus ou moins détaillées ; toujours utiles pour débloquer un hypothétique problème.</w:t>
      </w:r>
    </w:p>
    <w:p w:rsidR="004B3CFD" w:rsidRDefault="004B3CFD" w:rsidP="004B3CFD">
      <w:pPr>
        <w:pStyle w:val="NormalWeb"/>
        <w:jc w:val="both"/>
      </w:pPr>
      <w:r>
        <w:rPr>
          <w:rStyle w:val="lev"/>
        </w:rPr>
        <w:t>Tester l’envoi d’un email</w:t>
      </w:r>
    </w:p>
    <w:p w:rsidR="004B3CFD" w:rsidRDefault="004B3CFD" w:rsidP="004B3CFD">
      <w:pPr>
        <w:pStyle w:val="NormalWeb"/>
        <w:jc w:val="both"/>
      </w:pPr>
      <w:r>
        <w:t xml:space="preserve">Nous allons maintenant tester l’envoi d’un email et pour cela quoi de mieux que de contacter notre tout nouveau serveur SMTP en </w:t>
      </w:r>
      <w:proofErr w:type="spellStart"/>
      <w:r>
        <w:t>telnet</w:t>
      </w:r>
      <w:proofErr w:type="spellEnd"/>
      <w:r>
        <w:t>.</w:t>
      </w:r>
    </w:p>
    <w:p w:rsidR="004B3CFD" w:rsidRDefault="004B3CFD" w:rsidP="004B3CFD">
      <w:pPr>
        <w:pStyle w:val="NormalWeb"/>
        <w:jc w:val="both"/>
      </w:pPr>
      <w:r>
        <w:t xml:space="preserve">Si vous voulez réaliser ce test en local ou depuis un autre Windows Server 2008 R2, n’oubliez pas que le client Telnet (et donc la commande depuis CMD) n’est pas disponible si la </w:t>
      </w:r>
      <w:proofErr w:type="spellStart"/>
      <w:r>
        <w:t>feature</w:t>
      </w:r>
      <w:proofErr w:type="spellEnd"/>
      <w:r>
        <w:t xml:space="preserve"> “TELNET Client” n’est pas installée.</w:t>
      </w:r>
    </w:p>
    <w:p w:rsidR="0024245D" w:rsidRDefault="0024245D" w:rsidP="004B3CFD">
      <w:pPr>
        <w:pStyle w:val="NormalWeb"/>
        <w:jc w:val="both"/>
      </w:pPr>
      <w:r>
        <w:rPr>
          <w:noProof/>
        </w:rPr>
        <w:lastRenderedPageBreak/>
        <w:drawing>
          <wp:inline distT="0" distB="0" distL="0" distR="0" wp14:anchorId="7C55A247" wp14:editId="7C3F8363">
            <wp:extent cx="5760720" cy="4208145"/>
            <wp:effectExtent l="0" t="0" r="0" b="1905"/>
            <wp:docPr id="15" name="Image 15" descr="https://akril.net/wp-content/uploads/2012/05/7-Telnet-Cli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ncybox-img" descr="https://akril.net/wp-content/uploads/2012/05/7-Telnet-Client.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0720" cy="4208145"/>
                    </a:xfrm>
                    <a:prstGeom prst="rect">
                      <a:avLst/>
                    </a:prstGeom>
                    <a:noFill/>
                    <a:ln>
                      <a:noFill/>
                    </a:ln>
                  </pic:spPr>
                </pic:pic>
              </a:graphicData>
            </a:graphic>
          </wp:inline>
        </w:drawing>
      </w:r>
    </w:p>
    <w:p w:rsidR="004B3CFD" w:rsidRDefault="004B3CFD" w:rsidP="004B3CFD">
      <w:pPr>
        <w:pStyle w:val="NormalWeb"/>
        <w:jc w:val="center"/>
      </w:pPr>
    </w:p>
    <w:p w:rsidR="004B3CFD" w:rsidRDefault="004B3CFD" w:rsidP="004B3CFD">
      <w:pPr>
        <w:pStyle w:val="NormalWeb"/>
        <w:jc w:val="both"/>
      </w:pPr>
      <w:r>
        <w:t>Pour tester l’envoi d’un email, procédez comme suit en utilisant le “</w:t>
      </w:r>
      <w:r>
        <w:rPr>
          <w:rStyle w:val="Accentuation"/>
        </w:rPr>
        <w:t>Command prompt</w:t>
      </w:r>
      <w:r>
        <w:t>“.</w:t>
      </w:r>
    </w:p>
    <w:p w:rsidR="004B3CFD" w:rsidRDefault="004B3CFD" w:rsidP="004B3CFD">
      <w:pPr>
        <w:pStyle w:val="NormalWeb"/>
        <w:jc w:val="both"/>
      </w:pPr>
      <w:r>
        <w:t>Pour établir la connexion à votre serveur SMTP, utilisez la commande suivante :</w:t>
      </w:r>
    </w:p>
    <w:p w:rsidR="004B3CFD" w:rsidRDefault="004B3CFD" w:rsidP="004B3CFD">
      <w:pPr>
        <w:pStyle w:val="NormalWeb"/>
        <w:jc w:val="both"/>
      </w:pPr>
      <w:r>
        <w:t xml:space="preserve">&gt; </w:t>
      </w:r>
      <w:proofErr w:type="spellStart"/>
      <w:r>
        <w:rPr>
          <w:rStyle w:val="Accentuation"/>
        </w:rPr>
        <w:t>telnet</w:t>
      </w:r>
      <w:proofErr w:type="spellEnd"/>
      <w:r>
        <w:rPr>
          <w:rStyle w:val="Accentuation"/>
        </w:rPr>
        <w:t xml:space="preserve"> </w:t>
      </w:r>
      <w:proofErr w:type="spellStart"/>
      <w:r>
        <w:rPr>
          <w:rStyle w:val="Accentuation"/>
        </w:rPr>
        <w:t>ip</w:t>
      </w:r>
      <w:proofErr w:type="spellEnd"/>
      <w:r>
        <w:rPr>
          <w:rStyle w:val="Accentuation"/>
        </w:rPr>
        <w:t>/</w:t>
      </w:r>
      <w:proofErr w:type="spellStart"/>
      <w:r>
        <w:rPr>
          <w:rStyle w:val="Accentuation"/>
        </w:rPr>
        <w:t>hostname</w:t>
      </w:r>
      <w:proofErr w:type="spellEnd"/>
      <w:r>
        <w:rPr>
          <w:rStyle w:val="Accentuation"/>
        </w:rPr>
        <w:t xml:space="preserve"> 25</w:t>
      </w:r>
    </w:p>
    <w:p w:rsidR="004B3CFD" w:rsidRDefault="0024245D" w:rsidP="004B3CFD">
      <w:pPr>
        <w:pStyle w:val="NormalWeb"/>
      </w:pPr>
      <w:r>
        <w:rPr>
          <w:noProof/>
        </w:rPr>
        <w:drawing>
          <wp:inline distT="0" distB="0" distL="0" distR="0">
            <wp:extent cx="5760720" cy="2812923"/>
            <wp:effectExtent l="0" t="0" r="0" b="6985"/>
            <wp:docPr id="17" name="Image 17" descr="https://akril.net/wp-content/uploads/2012/05/8-Connection-Teln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ncybox-img" descr="https://akril.net/wp-content/uploads/2012/05/8-Connection-Telnet.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0720" cy="2812923"/>
                    </a:xfrm>
                    <a:prstGeom prst="rect">
                      <a:avLst/>
                    </a:prstGeom>
                    <a:noFill/>
                    <a:ln>
                      <a:noFill/>
                    </a:ln>
                  </pic:spPr>
                </pic:pic>
              </a:graphicData>
            </a:graphic>
          </wp:inline>
        </w:drawing>
      </w:r>
    </w:p>
    <w:p w:rsidR="004B3CFD" w:rsidRDefault="004B3CFD" w:rsidP="004B3CFD">
      <w:pPr>
        <w:pStyle w:val="NormalWeb"/>
      </w:pPr>
      <w:r>
        <w:lastRenderedPageBreak/>
        <w:t>Si la connexion est réussie, vous devriez voir une fenêtre semblable :</w:t>
      </w:r>
    </w:p>
    <w:p w:rsidR="004B3CFD" w:rsidRDefault="0024245D" w:rsidP="004B3CFD">
      <w:pPr>
        <w:pStyle w:val="NormalWeb"/>
      </w:pPr>
      <w:r>
        <w:rPr>
          <w:noProof/>
        </w:rPr>
        <w:drawing>
          <wp:inline distT="0" distB="0" distL="0" distR="0">
            <wp:extent cx="5760720" cy="2849302"/>
            <wp:effectExtent l="0" t="0" r="0" b="8255"/>
            <wp:docPr id="18" name="Image 18" descr="https://akril.net/wp-content/uploads/2012/05/9-Telnet-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ncybox-img" descr="https://akril.net/wp-content/uploads/2012/05/9-Telnet-OK.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0720" cy="2849302"/>
                    </a:xfrm>
                    <a:prstGeom prst="rect">
                      <a:avLst/>
                    </a:prstGeom>
                    <a:noFill/>
                    <a:ln>
                      <a:noFill/>
                    </a:ln>
                  </pic:spPr>
                </pic:pic>
              </a:graphicData>
            </a:graphic>
          </wp:inline>
        </w:drawing>
      </w:r>
    </w:p>
    <w:p w:rsidR="004B3CFD" w:rsidRDefault="004B3CFD" w:rsidP="004B3CFD">
      <w:pPr>
        <w:pStyle w:val="NormalWeb"/>
        <w:jc w:val="both"/>
      </w:pPr>
      <w:r>
        <w:t xml:space="preserve">Pour envoyer un email, soyez précis et procédez comme suit… On commande par dire “HELO” au serveur et ensuite on </w:t>
      </w:r>
      <w:proofErr w:type="spellStart"/>
      <w:r>
        <w:t>envoi</w:t>
      </w:r>
      <w:proofErr w:type="spellEnd"/>
      <w:r>
        <w:t xml:space="preserve"> un email.</w:t>
      </w:r>
    </w:p>
    <w:p w:rsidR="004B3CFD" w:rsidRDefault="004B3CFD" w:rsidP="004B3CFD">
      <w:pPr>
        <w:pStyle w:val="NormalWeb"/>
        <w:jc w:val="both"/>
      </w:pPr>
      <w:r>
        <w:t>Exécutez les commandes suivantes :</w:t>
      </w:r>
    </w:p>
    <w:p w:rsidR="004B3CFD" w:rsidRDefault="004B3CFD" w:rsidP="004B3CFD">
      <w:pPr>
        <w:pStyle w:val="NormalWeb"/>
        <w:jc w:val="both"/>
      </w:pPr>
      <w:r>
        <w:t xml:space="preserve">&gt; </w:t>
      </w:r>
      <w:r>
        <w:rPr>
          <w:rStyle w:val="Accentuation"/>
        </w:rPr>
        <w:t>HELO DMN</w:t>
      </w:r>
      <w:r>
        <w:t xml:space="preserve"> (dans mon cas, c’est le nom de la machine)</w:t>
      </w:r>
    </w:p>
    <w:p w:rsidR="004B3CFD" w:rsidRDefault="004B3CFD" w:rsidP="004B3CFD">
      <w:pPr>
        <w:pStyle w:val="NormalWeb"/>
        <w:jc w:val="both"/>
      </w:pPr>
      <w:r>
        <w:t>Si c’est bon, vous devriez avoir un “Hello” en retour.</w:t>
      </w:r>
    </w:p>
    <w:p w:rsidR="004B3CFD" w:rsidRDefault="004B3CFD" w:rsidP="004B3CFD">
      <w:pPr>
        <w:pStyle w:val="NormalWeb"/>
        <w:jc w:val="both"/>
      </w:pPr>
      <w:r>
        <w:t>Pour envoyer un email :</w:t>
      </w:r>
    </w:p>
    <w:p w:rsidR="004B3CFD" w:rsidRDefault="004B3CFD" w:rsidP="0024245D">
      <w:pPr>
        <w:pStyle w:val="NormalWeb"/>
      </w:pPr>
      <w:r>
        <w:rPr>
          <w:rStyle w:val="Accentuation"/>
        </w:rPr>
        <w:t xml:space="preserve">&gt; MAIL </w:t>
      </w:r>
      <w:proofErr w:type="gramStart"/>
      <w:r>
        <w:rPr>
          <w:rStyle w:val="Accentuation"/>
        </w:rPr>
        <w:t>FROM:</w:t>
      </w:r>
      <w:proofErr w:type="gramEnd"/>
      <w:r>
        <w:rPr>
          <w:rStyle w:val="Accentuation"/>
        </w:rPr>
        <w:t xml:space="preserve"> </w:t>
      </w:r>
      <w:r w:rsidR="0024245D">
        <w:rPr>
          <w:rStyle w:val="Accentuation"/>
        </w:rPr>
        <w:t>emetteur</w:t>
      </w:r>
      <w:bookmarkStart w:id="0" w:name="_GoBack"/>
      <w:bookmarkEnd w:id="0"/>
      <w:r>
        <w:rPr>
          <w:rStyle w:val="Accentuation"/>
        </w:rPr>
        <w:t>@email.com</w:t>
      </w:r>
      <w:r>
        <w:br/>
      </w:r>
      <w:r>
        <w:rPr>
          <w:rStyle w:val="Accentuation"/>
        </w:rPr>
        <w:t xml:space="preserve">&gt; RCPT TO: </w:t>
      </w:r>
      <w:proofErr w:type="spellStart"/>
      <w:r>
        <w:rPr>
          <w:rStyle w:val="Accentuation"/>
        </w:rPr>
        <w:t>destinataire@test.dmn</w:t>
      </w:r>
      <w:proofErr w:type="spellEnd"/>
      <w:r>
        <w:br/>
      </w:r>
      <w:r>
        <w:rPr>
          <w:rStyle w:val="Accentuation"/>
        </w:rPr>
        <w:t>&gt; DATA</w:t>
      </w:r>
      <w:r>
        <w:br/>
      </w:r>
      <w:r>
        <w:rPr>
          <w:rStyle w:val="Accentuation"/>
        </w:rPr>
        <w:t>&gt; SUBJECT: Votre titre</w:t>
      </w:r>
      <w:r>
        <w:br/>
      </w:r>
      <w:r>
        <w:rPr>
          <w:rStyle w:val="Accentuation"/>
        </w:rPr>
        <w:t>&gt; Votre message</w:t>
      </w:r>
      <w:r>
        <w:br/>
      </w:r>
      <w:r>
        <w:rPr>
          <w:rStyle w:val="Accentuation"/>
        </w:rPr>
        <w:t>&gt; .</w:t>
      </w:r>
    </w:p>
    <w:p w:rsidR="00BE407D" w:rsidRDefault="00BE407D"/>
    <w:sectPr w:rsidR="00BE407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6F9"/>
    <w:rsid w:val="0024245D"/>
    <w:rsid w:val="004B3CFD"/>
    <w:rsid w:val="00545BFC"/>
    <w:rsid w:val="00BE407D"/>
    <w:rsid w:val="00C916F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5878C7-01A3-44BF-B962-ED10E7571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4B3CF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4B3CFD"/>
    <w:rPr>
      <w:b/>
      <w:bCs/>
    </w:rPr>
  </w:style>
  <w:style w:type="character" w:styleId="Accentuation">
    <w:name w:val="Emphasis"/>
    <w:basedOn w:val="Policepardfaut"/>
    <w:uiPriority w:val="20"/>
    <w:qFormat/>
    <w:rsid w:val="004B3CFD"/>
    <w:rPr>
      <w:i/>
      <w:iCs/>
    </w:rPr>
  </w:style>
  <w:style w:type="character" w:styleId="Lienhypertexte">
    <w:name w:val="Hyperlink"/>
    <w:basedOn w:val="Policepardfaut"/>
    <w:uiPriority w:val="99"/>
    <w:unhideWhenUsed/>
    <w:rsid w:val="0024245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4115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hyperlink" Target="https://akril.net/2012/05/26/installer-et-configurer-le-serveur-smtp-de-windows-server-2008-r2/" TargetMode="Externa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6</Pages>
  <Words>336</Words>
  <Characters>1852</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Dr.Toufik Hafs </dc:creator>
  <cp:keywords/>
  <dc:description/>
  <cp:lastModifiedBy>Dr.Toufik Hafs </cp:lastModifiedBy>
  <cp:revision>3</cp:revision>
  <dcterms:created xsi:type="dcterms:W3CDTF">2018-04-22T20:42:00Z</dcterms:created>
  <dcterms:modified xsi:type="dcterms:W3CDTF">2018-04-22T20:53:00Z</dcterms:modified>
</cp:coreProperties>
</file>