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A6" w:rsidRDefault="006007A6" w:rsidP="006007A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0E7C13" w:rsidRDefault="006007A6" w:rsidP="006007A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</w:t>
      </w:r>
      <w:r w:rsidRPr="006007A6">
        <w:rPr>
          <w:rFonts w:asciiTheme="majorBidi" w:hAnsiTheme="majorBidi" w:cstheme="majorBidi"/>
          <w:b/>
          <w:bCs/>
          <w:sz w:val="40"/>
          <w:szCs w:val="40"/>
        </w:rPr>
        <w:t>Examen de théorie du signal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:rsidR="006007A6" w:rsidRPr="00F6634A" w:rsidRDefault="000E7C13" w:rsidP="006007A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634A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6007A6" w:rsidRPr="00F6634A">
        <w:rPr>
          <w:rFonts w:asciiTheme="majorBidi" w:hAnsiTheme="majorBidi" w:cstheme="majorBidi"/>
          <w:b/>
          <w:bCs/>
          <w:sz w:val="28"/>
          <w:szCs w:val="28"/>
        </w:rPr>
        <w:t>L2-S4</w:t>
      </w:r>
      <w:r w:rsidRPr="00F6634A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6007A6" w:rsidRDefault="006007A6" w:rsidP="006007A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007A6" w:rsidRDefault="006007A6" w:rsidP="006007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1 :</w:t>
      </w:r>
      <w:r w:rsidR="00773379">
        <w:rPr>
          <w:rFonts w:asciiTheme="majorBidi" w:hAnsiTheme="majorBidi" w:cstheme="majorBidi"/>
          <w:b/>
          <w:bCs/>
          <w:sz w:val="28"/>
          <w:szCs w:val="28"/>
        </w:rPr>
        <w:t xml:space="preserve"> (7pts)</w:t>
      </w:r>
    </w:p>
    <w:p w:rsidR="006007A6" w:rsidRPr="00C0706F" w:rsidRDefault="006007A6" w:rsidP="006007A6">
      <w:pPr>
        <w:rPr>
          <w:rFonts w:asciiTheme="majorBidi" w:hAnsiTheme="majorBidi" w:cstheme="majorBidi"/>
          <w:sz w:val="28"/>
          <w:szCs w:val="28"/>
        </w:rPr>
      </w:pPr>
      <w:r w:rsidRPr="00C0706F">
        <w:rPr>
          <w:rFonts w:asciiTheme="majorBidi" w:hAnsiTheme="majorBidi" w:cstheme="majorBidi"/>
          <w:sz w:val="28"/>
          <w:szCs w:val="28"/>
        </w:rPr>
        <w:t>Représenter les signaux suivants :</w:t>
      </w:r>
    </w:p>
    <w:p w:rsidR="006007A6" w:rsidRPr="001C008B" w:rsidRDefault="006007A6" w:rsidP="006007A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δ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t+2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+ </w:t>
      </w:r>
      <m:oMath>
        <m:r>
          <w:rPr>
            <w:rFonts w:ascii="Cambria Math" w:hAnsi="Cambria Math" w:cstheme="majorBidi"/>
            <w:sz w:val="28"/>
            <w:szCs w:val="28"/>
          </w:rPr>
          <m:t>δ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t-3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2</m:t>
        </m:r>
        <m:r>
          <w:rPr>
            <w:rFonts w:ascii="Cambria Math" w:hAnsi="Cambria Math" w:cstheme="majorBidi"/>
            <w:sz w:val="28"/>
            <w:szCs w:val="28"/>
          </w:rPr>
          <m:t>δ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t-1</m:t>
            </m:r>
          </m:e>
        </m:d>
      </m:oMath>
    </w:p>
    <w:p w:rsidR="006007A6" w:rsidRPr="001C008B" w:rsidRDefault="006007A6" w:rsidP="006007A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=u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t-1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-u(t+2)</m:t>
        </m:r>
      </m:oMath>
      <w:bookmarkStart w:id="0" w:name="_GoBack"/>
      <w:bookmarkEnd w:id="0"/>
    </w:p>
    <w:p w:rsidR="006007A6" w:rsidRPr="001C008B" w:rsidRDefault="006007A6" w:rsidP="006007A6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z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=-u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t+1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+2u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-u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t-1</m:t>
            </m:r>
          </m:e>
        </m:d>
      </m:oMath>
    </w:p>
    <w:p w:rsidR="006007A6" w:rsidRDefault="006007A6" w:rsidP="006007A6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=Rect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+Rect(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t-2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)</m:t>
        </m:r>
      </m:oMath>
    </w:p>
    <w:p w:rsidR="006007A6" w:rsidRDefault="006007A6" w:rsidP="006007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2 :</w:t>
      </w:r>
      <w:r w:rsidR="00773379">
        <w:rPr>
          <w:rFonts w:asciiTheme="majorBidi" w:hAnsiTheme="majorBidi" w:cstheme="majorBidi"/>
          <w:b/>
          <w:bCs/>
          <w:sz w:val="28"/>
          <w:szCs w:val="28"/>
        </w:rPr>
        <w:t xml:space="preserve"> (5pts)</w:t>
      </w:r>
    </w:p>
    <w:p w:rsidR="00BA38C5" w:rsidRPr="000E7C13" w:rsidRDefault="00BA38C5" w:rsidP="003D014E">
      <w:p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Soit une tension</w:t>
      </w:r>
      <w:r w:rsidR="003D014E" w:rsidRPr="000E7C13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 w:rsidRPr="000E7C13">
        <w:rPr>
          <w:rFonts w:asciiTheme="majorBidi" w:hAnsiTheme="majorBidi" w:cstheme="majorBidi"/>
          <w:sz w:val="28"/>
          <w:szCs w:val="28"/>
        </w:rPr>
        <w:t xml:space="preserve"> </w:t>
      </w:r>
      <w:r w:rsidR="003D014E" w:rsidRPr="000E7C13">
        <w:rPr>
          <w:rFonts w:asciiTheme="majorBidi" w:hAnsiTheme="majorBidi" w:cstheme="majorBidi"/>
          <w:sz w:val="28"/>
          <w:szCs w:val="28"/>
        </w:rPr>
        <w:t>définit par :</w:t>
      </w:r>
    </w:p>
    <w:p w:rsidR="003D014E" w:rsidRPr="000E7C13" w:rsidRDefault="000E7C13" w:rsidP="003D014E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=7+2sin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5ωt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7ωt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+…</m:t>
          </m:r>
        </m:oMath>
      </m:oMathPara>
    </w:p>
    <w:p w:rsidR="000E7C13" w:rsidRPr="000E7C13" w:rsidRDefault="000E7C13" w:rsidP="000E7C1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Donnez la valeur moyenne</w:t>
      </w:r>
    </w:p>
    <w:p w:rsidR="000E7C13" w:rsidRPr="000E7C13" w:rsidRDefault="000E7C13" w:rsidP="000E7C1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Tracer le spectre en amplitude</w:t>
      </w:r>
    </w:p>
    <w:p w:rsidR="000E7C13" w:rsidRPr="000E7C13" w:rsidRDefault="000E7C13" w:rsidP="000E7C1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Calculer la valeur efficace</w:t>
      </w:r>
    </w:p>
    <w:p w:rsidR="006007A6" w:rsidRPr="00126DAD" w:rsidRDefault="006007A6" w:rsidP="000D2C46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6007A6" w:rsidRDefault="006007A6" w:rsidP="006007A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3 :</w:t>
      </w:r>
      <w:r w:rsidR="00773379">
        <w:rPr>
          <w:rFonts w:asciiTheme="majorBidi" w:hAnsiTheme="majorBidi" w:cstheme="majorBidi"/>
          <w:b/>
          <w:bCs/>
          <w:sz w:val="28"/>
          <w:szCs w:val="28"/>
        </w:rPr>
        <w:t xml:space="preserve"> (6pts)</w:t>
      </w:r>
    </w:p>
    <w:p w:rsidR="0041127A" w:rsidRPr="0041127A" w:rsidRDefault="0041127A" w:rsidP="0041127A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 ;  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eastAsiaTheme="minorEastAsia" w:hAnsi="Cambria Math" w:cstheme="majorBidi"/>
            <w:sz w:val="28"/>
            <w:szCs w:val="28"/>
          </w:rPr>
          <m:t>Rect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t-1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</w:t>
      </w:r>
      <w:r w:rsidR="00BA38C5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2.e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-t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.u(t)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="00BA38C5">
        <w:rPr>
          <w:rFonts w:asciiTheme="majorBidi" w:eastAsiaTheme="minorEastAsia" w:hAnsiTheme="majorBidi" w:cstheme="majorBidi"/>
          <w:sz w:val="28"/>
          <w:szCs w:val="28"/>
        </w:rPr>
        <w:t xml:space="preserve">(avec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u(t)</m:t>
        </m:r>
      </m:oMath>
      <w:r w:rsidR="00BA38C5">
        <w:rPr>
          <w:rFonts w:asciiTheme="majorBidi" w:eastAsiaTheme="minorEastAsia" w:hAnsiTheme="majorBidi" w:cstheme="majorBidi"/>
          <w:sz w:val="28"/>
          <w:szCs w:val="28"/>
        </w:rPr>
        <w:t xml:space="preserve"> échelon unité)</w:t>
      </w:r>
    </w:p>
    <w:p w:rsidR="0041127A" w:rsidRDefault="0041127A" w:rsidP="0041127A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Calculer et tracer </w:t>
      </w:r>
      <m:oMath>
        <m:r>
          <w:rPr>
            <w:rFonts w:ascii="Cambria Math" w:hAnsi="Cambria Math" w:cstheme="majorBidi"/>
            <w:sz w:val="28"/>
            <w:szCs w:val="28"/>
          </w:rPr>
          <m:t>X(f)</m:t>
        </m:r>
      </m:oMath>
    </w:p>
    <w:p w:rsidR="0041127A" w:rsidRDefault="0041127A" w:rsidP="0041127A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Tracer le spectre en amplitude</w:t>
      </w:r>
    </w:p>
    <w:p w:rsidR="006007A6" w:rsidRPr="0041127A" w:rsidRDefault="00773379" w:rsidP="00BA38C5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Donner</w:t>
      </w:r>
      <w:r w:rsidR="0041127A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H(f)</m:t>
        </m:r>
      </m:oMath>
      <w:r w:rsidR="006007A6" w:rsidRPr="0041127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0E7C13" w:rsidRDefault="006007A6" w:rsidP="000E7C13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436AB2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BA38C5">
        <w:rPr>
          <w:rFonts w:asciiTheme="majorBidi" w:eastAsiaTheme="minorEastAsia" w:hAnsiTheme="majorBidi" w:cstheme="majorBidi"/>
          <w:sz w:val="28"/>
          <w:szCs w:val="28"/>
        </w:rPr>
        <w:t xml:space="preserve">Si </w:t>
      </w:r>
      <w:r w:rsidRPr="00436AB2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*h(t)</m:t>
        </m:r>
      </m:oMath>
      <w:r w:rsidR="00BA38C5">
        <w:rPr>
          <w:rFonts w:asciiTheme="majorBidi" w:eastAsiaTheme="minorEastAsia" w:hAnsiTheme="majorBidi" w:cstheme="majorBidi"/>
          <w:sz w:val="28"/>
          <w:szCs w:val="28"/>
        </w:rPr>
        <w:t xml:space="preserve"> ; en déduire </w:t>
      </w:r>
      <m:oMath>
        <m:r>
          <w:rPr>
            <w:rFonts w:ascii="Cambria Math" w:hAnsi="Cambria Math" w:cstheme="majorBidi"/>
            <w:sz w:val="28"/>
            <w:szCs w:val="28"/>
          </w:rPr>
          <m:t>Y(f)</m:t>
        </m:r>
      </m:oMath>
      <w:r w:rsidRPr="00436AB2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</w:p>
    <w:p w:rsidR="001C0319" w:rsidRDefault="001C0319" w:rsidP="001C0319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0E7C13" w:rsidRPr="000E7C13" w:rsidRDefault="000E7C13" w:rsidP="001C0319">
      <w:p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eastAsiaTheme="minorEastAsia" w:hAnsiTheme="majorBidi" w:cstheme="majorBidi"/>
          <w:b/>
          <w:bCs/>
          <w:sz w:val="28"/>
          <w:szCs w:val="28"/>
        </w:rPr>
        <w:t>Exercice 4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 :</w:t>
      </w:r>
      <w:r w:rsidR="00773379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(2 pts)</w:t>
      </w:r>
      <w:r w:rsidR="006007A6" w:rsidRPr="000E7C1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6007A6" w:rsidRPr="000E7C13"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  <w:r w:rsidRPr="000E7C13">
        <w:rPr>
          <w:rFonts w:asciiTheme="majorBidi" w:hAnsiTheme="majorBidi" w:cstheme="majorBidi"/>
          <w:sz w:val="28"/>
          <w:szCs w:val="28"/>
        </w:rPr>
        <w:t xml:space="preserve">    </w:t>
      </w:r>
    </w:p>
    <w:p w:rsidR="000E7C13" w:rsidRPr="000E7C13" w:rsidRDefault="00773379" w:rsidP="000E7C13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Montrer</w:t>
      </w:r>
      <w:r w:rsidR="000E7C13" w:rsidRPr="000E7C13">
        <w:rPr>
          <w:rFonts w:asciiTheme="majorBidi" w:hAnsiTheme="majorBidi" w:cstheme="majorBidi"/>
          <w:sz w:val="28"/>
          <w:szCs w:val="28"/>
        </w:rPr>
        <w:t xml:space="preserve"> que :</w:t>
      </w:r>
      <w:r w:rsidR="000E7C13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E7C13" w:rsidRPr="000E7C13">
        <w:rPr>
          <w:rFonts w:asciiTheme="majorBidi" w:hAnsiTheme="majorBidi" w:cstheme="majorBidi"/>
          <w:sz w:val="28"/>
          <w:szCs w:val="28"/>
        </w:rPr>
        <w:t>TF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x(at)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X(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)</m:t>
        </m:r>
      </m:oMath>
    </w:p>
    <w:p w:rsidR="006007A6" w:rsidRDefault="006007A6" w:rsidP="006007A6"/>
    <w:p w:rsidR="006007A6" w:rsidRPr="006E4CC7" w:rsidRDefault="006007A6" w:rsidP="006007A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4CC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</w:t>
      </w:r>
      <w:r w:rsidR="006E4CC7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0B5CC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6E4CC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6E4CC7">
        <w:rPr>
          <w:rFonts w:asciiTheme="majorBidi" w:hAnsiTheme="majorBidi" w:cstheme="majorBidi"/>
          <w:b/>
          <w:bCs/>
          <w:sz w:val="24"/>
          <w:szCs w:val="24"/>
        </w:rPr>
        <w:t xml:space="preserve">   Chargée de co</w:t>
      </w:r>
      <w:r w:rsidR="006E4CC7">
        <w:rPr>
          <w:rFonts w:asciiTheme="majorBidi" w:hAnsiTheme="majorBidi" w:cstheme="majorBidi"/>
          <w:b/>
          <w:bCs/>
          <w:sz w:val="24"/>
          <w:szCs w:val="24"/>
        </w:rPr>
        <w:t xml:space="preserve">urs </w:t>
      </w:r>
    </w:p>
    <w:p w:rsidR="00A239EE" w:rsidRPr="006E4CC7" w:rsidRDefault="006007A6" w:rsidP="00236625">
      <w:pPr>
        <w:jc w:val="center"/>
        <w:rPr>
          <w:sz w:val="24"/>
          <w:szCs w:val="24"/>
        </w:rPr>
      </w:pPr>
      <w:r w:rsidRPr="006E4C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E4CC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B5C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6E4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6E4CC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me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CC7">
        <w:rPr>
          <w:rFonts w:ascii="Times New Roman" w:hAnsi="Times New Roman" w:cs="Times New Roman"/>
          <w:b/>
          <w:bCs/>
          <w:sz w:val="24"/>
          <w:szCs w:val="24"/>
        </w:rPr>
        <w:t>Merabet</w:t>
      </w:r>
      <w:proofErr w:type="spellEnd"/>
      <w:r w:rsidRPr="006E4C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7C13"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sectPr w:rsidR="00A239EE" w:rsidRPr="006E4C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23" w:rsidRDefault="009D4723" w:rsidP="006007A6">
      <w:pPr>
        <w:spacing w:after="0" w:line="240" w:lineRule="auto"/>
      </w:pPr>
      <w:r>
        <w:separator/>
      </w:r>
    </w:p>
  </w:endnote>
  <w:endnote w:type="continuationSeparator" w:id="0">
    <w:p w:rsidR="009D4723" w:rsidRDefault="009D4723" w:rsidP="0060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23" w:rsidRDefault="009D4723" w:rsidP="006007A6">
      <w:pPr>
        <w:spacing w:after="0" w:line="240" w:lineRule="auto"/>
      </w:pPr>
      <w:r>
        <w:separator/>
      </w:r>
    </w:p>
  </w:footnote>
  <w:footnote w:type="continuationSeparator" w:id="0">
    <w:p w:rsidR="009D4723" w:rsidRDefault="009D4723" w:rsidP="0060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7A6" w:rsidRPr="006007A6" w:rsidRDefault="006007A6">
    <w:pPr>
      <w:pStyle w:val="En-tte"/>
      <w:rPr>
        <w:rFonts w:asciiTheme="majorBidi" w:hAnsiTheme="majorBidi" w:cstheme="majorBidi"/>
        <w:b/>
        <w:bCs/>
      </w:rPr>
    </w:pPr>
    <w:r w:rsidRPr="006007A6">
      <w:rPr>
        <w:rFonts w:asciiTheme="majorBidi" w:hAnsiTheme="majorBidi" w:cstheme="majorBidi"/>
        <w:b/>
        <w:bCs/>
      </w:rPr>
      <w:t xml:space="preserve">Université </w:t>
    </w:r>
    <w:proofErr w:type="spellStart"/>
    <w:r w:rsidRPr="006007A6">
      <w:rPr>
        <w:rFonts w:asciiTheme="majorBidi" w:hAnsiTheme="majorBidi" w:cstheme="majorBidi"/>
        <w:b/>
        <w:bCs/>
      </w:rPr>
      <w:t>Badji</w:t>
    </w:r>
    <w:proofErr w:type="spellEnd"/>
    <w:r w:rsidRPr="006007A6">
      <w:rPr>
        <w:rFonts w:asciiTheme="majorBidi" w:hAnsiTheme="majorBidi" w:cstheme="majorBidi"/>
        <w:b/>
        <w:bCs/>
      </w:rPr>
      <w:t xml:space="preserve"> Mokhtar Annaba</w:t>
    </w:r>
  </w:p>
  <w:p w:rsidR="006007A6" w:rsidRPr="006007A6" w:rsidRDefault="006007A6">
    <w:pPr>
      <w:pStyle w:val="En-tte"/>
      <w:rPr>
        <w:rFonts w:asciiTheme="majorBidi" w:hAnsiTheme="majorBidi" w:cstheme="majorBidi"/>
        <w:b/>
        <w:bCs/>
      </w:rPr>
    </w:pPr>
    <w:r w:rsidRPr="006007A6">
      <w:rPr>
        <w:rFonts w:asciiTheme="majorBidi" w:hAnsiTheme="majorBidi" w:cstheme="majorBidi"/>
        <w:b/>
        <w:bCs/>
      </w:rPr>
      <w:t>Faculté science de l’ingéniorat</w:t>
    </w:r>
  </w:p>
  <w:p w:rsidR="006007A6" w:rsidRPr="006007A6" w:rsidRDefault="006007A6">
    <w:pPr>
      <w:pStyle w:val="En-tte"/>
      <w:rPr>
        <w:rFonts w:asciiTheme="majorBidi" w:hAnsiTheme="majorBidi" w:cstheme="majorBidi"/>
        <w:b/>
        <w:bCs/>
      </w:rPr>
    </w:pPr>
    <w:r w:rsidRPr="006007A6">
      <w:rPr>
        <w:rFonts w:asciiTheme="majorBidi" w:hAnsiTheme="majorBidi" w:cstheme="majorBidi"/>
        <w:b/>
        <w:bCs/>
      </w:rPr>
      <w:t>Département d’électrotechnique</w:t>
    </w:r>
    <w:r w:rsidR="00A339FD">
      <w:rPr>
        <w:rFonts w:asciiTheme="majorBidi" w:hAnsiTheme="majorBidi" w:cstheme="majorBidi"/>
        <w:b/>
        <w:bCs/>
      </w:rPr>
      <w:t xml:space="preserve">                                                                                            2019/2020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62395"/>
    <w:multiLevelType w:val="hybridMultilevel"/>
    <w:tmpl w:val="09D0CD92"/>
    <w:lvl w:ilvl="0" w:tplc="D90062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262BA"/>
    <w:multiLevelType w:val="hybridMultilevel"/>
    <w:tmpl w:val="4BEE3E26"/>
    <w:lvl w:ilvl="0" w:tplc="E648D978">
      <w:start w:val="1"/>
      <w:numFmt w:val="decimal"/>
      <w:lvlText w:val="%1."/>
      <w:lvlJc w:val="left"/>
      <w:pPr>
        <w:ind w:left="5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4F6512EF"/>
    <w:multiLevelType w:val="hybridMultilevel"/>
    <w:tmpl w:val="813EC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85F60"/>
    <w:multiLevelType w:val="hybridMultilevel"/>
    <w:tmpl w:val="3E444898"/>
    <w:lvl w:ilvl="0" w:tplc="A2365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6"/>
    <w:rsid w:val="000B5CC2"/>
    <w:rsid w:val="000D2C46"/>
    <w:rsid w:val="000E7C13"/>
    <w:rsid w:val="001C0319"/>
    <w:rsid w:val="00236625"/>
    <w:rsid w:val="003D014E"/>
    <w:rsid w:val="0041127A"/>
    <w:rsid w:val="00480404"/>
    <w:rsid w:val="006007A6"/>
    <w:rsid w:val="006E4CC7"/>
    <w:rsid w:val="007209AB"/>
    <w:rsid w:val="00773379"/>
    <w:rsid w:val="009D4723"/>
    <w:rsid w:val="00A239EE"/>
    <w:rsid w:val="00A339FD"/>
    <w:rsid w:val="00BA38C5"/>
    <w:rsid w:val="00F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E3B1D0-14F6-40C8-A7A3-506BAD1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7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7A6"/>
  </w:style>
  <w:style w:type="paragraph" w:styleId="Pieddepage">
    <w:name w:val="footer"/>
    <w:basedOn w:val="Normal"/>
    <w:link w:val="PieddepageCar"/>
    <w:uiPriority w:val="99"/>
    <w:unhideWhenUsed/>
    <w:rsid w:val="0060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7A6"/>
  </w:style>
  <w:style w:type="character" w:styleId="Textedelespacerserv">
    <w:name w:val="Placeholder Text"/>
    <w:basedOn w:val="Policepardfaut"/>
    <w:uiPriority w:val="99"/>
    <w:semiHidden/>
    <w:rsid w:val="00411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2020-10-24T18:17:00Z</dcterms:created>
  <dcterms:modified xsi:type="dcterms:W3CDTF">2021-05-13T19:30:00Z</dcterms:modified>
</cp:coreProperties>
</file>