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57" w:rsidRPr="00962EBC" w:rsidRDefault="00927E57" w:rsidP="004177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62EBC">
        <w:rPr>
          <w:rFonts w:asciiTheme="majorBidi" w:hAnsiTheme="majorBidi" w:cstheme="majorBidi"/>
          <w:b/>
          <w:bCs/>
          <w:sz w:val="28"/>
          <w:szCs w:val="28"/>
          <w:u w:val="single"/>
        </w:rPr>
        <w:t>TD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2 (Partie </w:t>
      </w:r>
      <w:r w:rsidR="00417722"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) : CODAGE CANAL </w:t>
      </w:r>
    </w:p>
    <w:p w:rsidR="00927E57" w:rsidRPr="00962EBC" w:rsidRDefault="00927E57" w:rsidP="00927E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62EBC">
        <w:rPr>
          <w:rFonts w:asciiTheme="majorBidi" w:hAnsiTheme="majorBidi" w:cstheme="majorBidi"/>
          <w:b/>
          <w:bCs/>
          <w:sz w:val="28"/>
          <w:szCs w:val="28"/>
          <w:u w:val="single"/>
        </w:rPr>
        <w:t>CODAGE ET COMPRESSION MASTER 1 RT ET ST</w:t>
      </w:r>
    </w:p>
    <w:p w:rsidR="003A5594" w:rsidRPr="00113B6B" w:rsidRDefault="003A5594" w:rsidP="003A5594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113B6B">
        <w:rPr>
          <w:b/>
          <w:bCs/>
          <w:sz w:val="28"/>
          <w:szCs w:val="28"/>
          <w:u w:val="single"/>
        </w:rPr>
        <w:t>Rappels de cours</w:t>
      </w:r>
    </w:p>
    <w:p w:rsidR="003A5594" w:rsidRDefault="003A5594" w:rsidP="003A559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</w:rPr>
        <w:t xml:space="preserve">Les codes linéaires, définies habituellement par </w:t>
      </w:r>
      <w:r>
        <w:rPr>
          <w:rFonts w:asciiTheme="majorBidi" w:hAnsiTheme="majorBidi" w:cstheme="majorBidi"/>
        </w:rPr>
        <w:t xml:space="preserve">la matrice génératrice G de taille </w:t>
      </w:r>
      <w:r w:rsidRPr="00434BB9">
        <w:rPr>
          <w:rFonts w:asciiTheme="majorBidi" w:hAnsiTheme="majorBidi" w:cstheme="majorBidi"/>
        </w:rPr>
        <w:t>k×n (où n est la taille d’un mot de code et k la taille d’un bloc de données original), sont des codes dont chaque mot du code C</w:t>
      </w:r>
      <w:r w:rsidRPr="00434BB9">
        <w:rPr>
          <w:rFonts w:asciiTheme="majorBidi" w:hAnsiTheme="majorBidi" w:cstheme="majorBidi"/>
          <w:vertAlign w:val="subscript"/>
        </w:rPr>
        <w:t>D</w:t>
      </w:r>
      <w:r w:rsidRPr="00434BB9">
        <w:rPr>
          <w:rFonts w:asciiTheme="majorBidi" w:hAnsiTheme="majorBidi" w:cstheme="majorBidi"/>
        </w:rPr>
        <w:t xml:space="preserve"> est obtenu après transformation linéaire des bits du mot initial</w:t>
      </w:r>
      <w:r>
        <w:rPr>
          <w:rFonts w:asciiTheme="majorBidi" w:hAnsiTheme="majorBidi" w:cstheme="majorBidi"/>
        </w:rPr>
        <w:t xml:space="preserve"> (message)</w:t>
      </w:r>
      <w:r w:rsidRPr="00434BB9">
        <w:rPr>
          <w:rFonts w:asciiTheme="majorBidi" w:hAnsiTheme="majorBidi" w:cstheme="majorBidi"/>
        </w:rPr>
        <w:t>.</w:t>
      </w:r>
    </w:p>
    <w:p w:rsidR="003A5594" w:rsidRPr="001526C5" w:rsidRDefault="003A5594" w:rsidP="003A5594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1526C5">
        <w:rPr>
          <w:rFonts w:asciiTheme="majorBidi" w:hAnsiTheme="majorBidi" w:cstheme="majorBidi"/>
        </w:rPr>
        <w:t>Un c</w:t>
      </w:r>
      <w:r>
        <w:rPr>
          <w:rFonts w:asciiTheme="majorBidi" w:hAnsiTheme="majorBidi" w:cstheme="majorBidi"/>
        </w:rPr>
        <w:t xml:space="preserve">odeur de bloc linéaire  est souvent une </w:t>
      </w:r>
      <w:r w:rsidRPr="001526C5">
        <w:rPr>
          <w:rFonts w:asciiTheme="majorBidi" w:hAnsiTheme="majorBidi" w:cstheme="majorBidi"/>
        </w:rPr>
        <w:t xml:space="preserve">transformation linéaire  </w:t>
      </w:r>
      <w:r w:rsidRPr="001526C5">
        <w:rPr>
          <w:rFonts w:asciiTheme="majorBidi" w:hAnsiTheme="majorBidi" w:cstheme="majorBidi"/>
          <w:b/>
          <w:bCs/>
        </w:rPr>
        <w:t>F</w:t>
      </w:r>
      <w:r w:rsidRPr="001526C5">
        <w:rPr>
          <w:rFonts w:asciiTheme="majorBidi" w:hAnsiTheme="majorBidi" w:cstheme="majorBidi"/>
          <w:b/>
          <w:bCs/>
          <w:vertAlign w:val="superscript"/>
        </w:rPr>
        <w:t>k</w:t>
      </w:r>
      <w:r w:rsidRPr="001526C5">
        <w:rPr>
          <w:rFonts w:asciiTheme="majorBidi" w:hAnsiTheme="majorBidi" w:cstheme="majorBidi"/>
          <w:b/>
          <w:bCs/>
          <w:vertAlign w:val="subscript"/>
        </w:rPr>
        <w:t>2</w:t>
      </w:r>
      <w:r w:rsidRPr="001526C5">
        <w:rPr>
          <w:rFonts w:asciiTheme="majorBidi" w:hAnsiTheme="majorBidi" w:cstheme="majorBidi"/>
          <w:b/>
          <w:bCs/>
        </w:rPr>
        <w:t xml:space="preserve"> </w:t>
      </w:r>
      <w:r w:rsidRPr="001526C5">
        <w:rPr>
          <w:rFonts w:asciiTheme="majorBidi" w:hAnsiTheme="majorBidi" w:cstheme="majorBidi"/>
          <w:b/>
          <w:bCs/>
        </w:rPr>
        <w:sym w:font="Symbol" w:char="00AE"/>
      </w:r>
      <w:r w:rsidRPr="001526C5">
        <w:rPr>
          <w:rFonts w:asciiTheme="majorBidi" w:hAnsiTheme="majorBidi" w:cstheme="majorBidi"/>
          <w:b/>
          <w:bCs/>
        </w:rPr>
        <w:t>F</w:t>
      </w:r>
      <w:r w:rsidRPr="001526C5">
        <w:rPr>
          <w:rFonts w:asciiTheme="majorBidi" w:hAnsiTheme="majorBidi" w:cstheme="majorBidi"/>
          <w:b/>
          <w:bCs/>
          <w:vertAlign w:val="superscript"/>
        </w:rPr>
        <w:t>n</w:t>
      </w:r>
      <w:r w:rsidRPr="001526C5">
        <w:rPr>
          <w:rFonts w:asciiTheme="majorBidi" w:hAnsiTheme="majorBidi" w:cstheme="majorBidi"/>
          <w:b/>
          <w:bCs/>
          <w:vertAlign w:val="subscript"/>
        </w:rPr>
        <w:t>2</w:t>
      </w:r>
      <w:r w:rsidRPr="001526C5">
        <w:rPr>
          <w:rFonts w:asciiTheme="majorBidi" w:hAnsiTheme="majorBidi" w:cstheme="majorBidi"/>
          <w:b/>
          <w:bCs/>
        </w:rPr>
        <w:t xml:space="preserve"> </w:t>
      </w:r>
    </w:p>
    <w:p w:rsidR="003A5594" w:rsidRPr="00434BB9" w:rsidRDefault="003A5594" w:rsidP="003A5594">
      <w:pPr>
        <w:pStyle w:val="Paragraphedeliste"/>
        <w:jc w:val="center"/>
        <w:rPr>
          <w:rFonts w:asciiTheme="majorBidi" w:hAnsiTheme="majorBidi" w:cstheme="majorBidi"/>
        </w:rPr>
      </w:pPr>
      <w:r w:rsidRPr="001526C5">
        <w:rPr>
          <w:rFonts w:asciiTheme="majorBidi" w:hAnsiTheme="majorBidi" w:cstheme="majorBidi"/>
        </w:rPr>
        <w:drawing>
          <wp:inline distT="0" distB="0" distL="0" distR="0">
            <wp:extent cx="3724272" cy="723900"/>
            <wp:effectExtent l="19050" t="0" r="0" b="0"/>
            <wp:docPr id="1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44" cy="723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A5594" w:rsidRPr="001526C5" w:rsidRDefault="003A5594" w:rsidP="003A5594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1526C5">
        <w:rPr>
          <w:rFonts w:asciiTheme="majorBidi" w:hAnsiTheme="majorBidi" w:cstheme="majorBidi"/>
        </w:rPr>
        <w:t xml:space="preserve">Pour le codage en bloc, notamment le codage linéaire, il s’agit de générer à partir des bits du message (par exemple de taille k)  des bits de code (de taille n) formés des bits de message et des </w:t>
      </w:r>
      <w:r>
        <w:rPr>
          <w:rFonts w:asciiTheme="majorBidi" w:hAnsiTheme="majorBidi" w:cstheme="majorBidi"/>
        </w:rPr>
        <w:t>bits de contrôle ou de parité (</w:t>
      </w:r>
      <w:r w:rsidRPr="001526C5">
        <w:rPr>
          <w:rFonts w:asciiTheme="majorBidi" w:hAnsiTheme="majorBidi" w:cstheme="majorBidi"/>
        </w:rPr>
        <w:t xml:space="preserve">de taille n-k). </w:t>
      </w:r>
    </w:p>
    <w:p w:rsidR="003A5594" w:rsidRPr="00434BB9" w:rsidRDefault="003A5594" w:rsidP="003A5594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  <w:b/>
          <w:bCs/>
        </w:rPr>
        <w:t>F</w:t>
      </w:r>
      <w:r w:rsidRPr="00434BB9">
        <w:rPr>
          <w:rFonts w:asciiTheme="majorBidi" w:hAnsiTheme="majorBidi" w:cstheme="majorBidi"/>
        </w:rPr>
        <w:t xml:space="preserve"> est le corps fini. </w:t>
      </w:r>
    </w:p>
    <w:p w:rsidR="003A5594" w:rsidRPr="00434BB9" w:rsidRDefault="003A5594" w:rsidP="003A5594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  <w:b/>
          <w:bCs/>
        </w:rPr>
        <w:t>F</w:t>
      </w:r>
      <w:r w:rsidRPr="00434BB9">
        <w:rPr>
          <w:rFonts w:asciiTheme="majorBidi" w:hAnsiTheme="majorBidi" w:cstheme="majorBidi"/>
          <w:vertAlign w:val="subscript"/>
        </w:rPr>
        <w:t xml:space="preserve">2 </w:t>
      </w:r>
      <w:r w:rsidRPr="00434BB9">
        <w:rPr>
          <w:rFonts w:asciiTheme="majorBidi" w:hAnsiTheme="majorBidi" w:cstheme="majorBidi"/>
        </w:rPr>
        <w:t>est le  plus petit corps fini composé uniquement de deux éléments 0 et 1.</w:t>
      </w:r>
    </w:p>
    <w:p w:rsidR="003A5594" w:rsidRPr="00434BB9" w:rsidRDefault="003A5594" w:rsidP="003A5594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</w:rPr>
        <w:t>(F</w:t>
      </w:r>
      <w:r w:rsidRPr="00434BB9">
        <w:rPr>
          <w:rFonts w:asciiTheme="majorBidi" w:hAnsiTheme="majorBidi" w:cstheme="majorBidi"/>
          <w:vertAlign w:val="subscript"/>
        </w:rPr>
        <w:t>2</w:t>
      </w:r>
      <w:r w:rsidRPr="00434BB9">
        <w:rPr>
          <w:rFonts w:asciiTheme="majorBidi" w:hAnsiTheme="majorBidi" w:cstheme="majorBidi"/>
        </w:rPr>
        <w:t>)</w:t>
      </w:r>
      <w:r w:rsidRPr="00434BB9">
        <w:rPr>
          <w:rFonts w:asciiTheme="majorBidi" w:hAnsiTheme="majorBidi" w:cstheme="majorBidi"/>
          <w:vertAlign w:val="superscript"/>
        </w:rPr>
        <w:t>n</w:t>
      </w:r>
      <w:r w:rsidRPr="00434BB9">
        <w:rPr>
          <w:rFonts w:asciiTheme="majorBidi" w:hAnsiTheme="majorBidi" w:cstheme="majorBidi"/>
        </w:rPr>
        <w:t xml:space="preserve">  est une fonction de n éléments dans corps </w:t>
      </w:r>
      <w:r w:rsidRPr="00434BB9">
        <w:rPr>
          <w:rFonts w:asciiTheme="majorBidi" w:hAnsiTheme="majorBidi" w:cstheme="majorBidi"/>
          <w:b/>
          <w:bCs/>
        </w:rPr>
        <w:t>F</w:t>
      </w:r>
      <w:r w:rsidRPr="00434BB9">
        <w:rPr>
          <w:rFonts w:asciiTheme="majorBidi" w:hAnsiTheme="majorBidi" w:cstheme="majorBidi"/>
          <w:vertAlign w:val="subscript"/>
        </w:rPr>
        <w:t>2</w:t>
      </w:r>
    </w:p>
    <w:p w:rsidR="003A5594" w:rsidRPr="00434BB9" w:rsidRDefault="003A5594" w:rsidP="003A5594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</w:rPr>
        <w:t>Un code de longueur n est une partie de F</w:t>
      </w:r>
      <w:r w:rsidRPr="00434BB9">
        <w:rPr>
          <w:rFonts w:asciiTheme="majorBidi" w:hAnsiTheme="majorBidi" w:cstheme="majorBidi"/>
          <w:vertAlign w:val="superscript"/>
        </w:rPr>
        <w:t>n</w:t>
      </w:r>
      <w:r w:rsidRPr="00434BB9">
        <w:rPr>
          <w:rFonts w:asciiTheme="majorBidi" w:hAnsiTheme="majorBidi" w:cstheme="majorBidi"/>
          <w:vertAlign w:val="subscript"/>
        </w:rPr>
        <w:t>q</w:t>
      </w:r>
      <w:r w:rsidRPr="00434BB9">
        <w:rPr>
          <w:rFonts w:asciiTheme="majorBidi" w:hAnsiTheme="majorBidi" w:cstheme="majorBidi"/>
        </w:rPr>
        <w:t>. Un code linéaire C de longueur n sur le corps fini F</w:t>
      </w:r>
      <w:r w:rsidRPr="00434BB9">
        <w:rPr>
          <w:rFonts w:asciiTheme="majorBidi" w:hAnsiTheme="majorBidi" w:cstheme="majorBidi"/>
          <w:vertAlign w:val="subscript"/>
        </w:rPr>
        <w:t>q</w:t>
      </w:r>
      <w:r w:rsidRPr="00434BB9">
        <w:rPr>
          <w:rFonts w:asciiTheme="majorBidi" w:hAnsiTheme="majorBidi" w:cstheme="majorBidi"/>
        </w:rPr>
        <w:t xml:space="preserve"> est un sous-espace vectoriel de F</w:t>
      </w:r>
      <w:r w:rsidRPr="00434BB9">
        <w:rPr>
          <w:rFonts w:asciiTheme="majorBidi" w:hAnsiTheme="majorBidi" w:cstheme="majorBidi"/>
          <w:vertAlign w:val="superscript"/>
        </w:rPr>
        <w:t>n</w:t>
      </w:r>
      <w:r w:rsidRPr="00434BB9">
        <w:rPr>
          <w:rFonts w:asciiTheme="majorBidi" w:hAnsiTheme="majorBidi" w:cstheme="majorBidi"/>
          <w:vertAlign w:val="subscript"/>
        </w:rPr>
        <w:t>q</w:t>
      </w:r>
      <w:r w:rsidRPr="00434BB9">
        <w:rPr>
          <w:rFonts w:asciiTheme="majorBidi" w:hAnsiTheme="majorBidi" w:cstheme="majorBidi"/>
        </w:rPr>
        <w:t xml:space="preserve">. Par défaut, un code sera supposé linéaire. </w:t>
      </w:r>
    </w:p>
    <w:p w:rsidR="003A5594" w:rsidRPr="00434BB9" w:rsidRDefault="003A5594" w:rsidP="003A5594">
      <w:pPr>
        <w:pStyle w:val="Paragraphedeliste"/>
        <w:numPr>
          <w:ilvl w:val="0"/>
          <w:numId w:val="10"/>
        </w:numPr>
        <w:spacing w:after="0" w:line="240" w:lineRule="auto"/>
        <w:ind w:hanging="357"/>
        <w:rPr>
          <w:rFonts w:asciiTheme="majorBidi" w:eastAsia="Times New Roman" w:hAnsiTheme="majorBidi" w:cstheme="majorBidi"/>
          <w:lang w:eastAsia="fr-FR"/>
        </w:rPr>
      </w:pPr>
      <w:r w:rsidRPr="00434BB9">
        <w:rPr>
          <w:rFonts w:asciiTheme="majorBidi" w:eastAsia="Times New Roman" w:hAnsiTheme="majorBidi" w:cstheme="majorBidi"/>
          <w:lang w:eastAsia="fr-FR"/>
        </w:rPr>
        <w:t xml:space="preserve">un </w:t>
      </w:r>
      <w:r w:rsidRPr="00434BB9">
        <w:rPr>
          <w:rFonts w:asciiTheme="majorBidi" w:eastAsia="Times New Roman" w:hAnsiTheme="majorBidi" w:cstheme="majorBidi"/>
          <w:b/>
          <w:bCs/>
          <w:lang w:eastAsia="fr-FR"/>
        </w:rPr>
        <w:t>sous-espace vectoriel</w:t>
      </w:r>
      <w:r w:rsidRPr="00434BB9">
        <w:rPr>
          <w:rFonts w:asciiTheme="majorBidi" w:eastAsia="Times New Roman" w:hAnsiTheme="majorBidi" w:cstheme="majorBidi"/>
          <w:lang w:eastAsia="fr-FR"/>
        </w:rPr>
        <w:t xml:space="preserve"> d'un espace vectoriel </w:t>
      </w:r>
      <w:r w:rsidRPr="00434BB9">
        <w:rPr>
          <w:rFonts w:asciiTheme="majorBidi" w:hAnsiTheme="majorBidi" w:cstheme="majorBidi"/>
        </w:rPr>
        <w:t>F</w:t>
      </w:r>
      <w:r w:rsidRPr="00434BB9">
        <w:rPr>
          <w:rFonts w:asciiTheme="majorBidi" w:hAnsiTheme="majorBidi" w:cstheme="majorBidi"/>
          <w:vertAlign w:val="superscript"/>
        </w:rPr>
        <w:t>n</w:t>
      </w:r>
      <w:r w:rsidRPr="00434BB9">
        <w:rPr>
          <w:rFonts w:asciiTheme="majorBidi" w:hAnsiTheme="majorBidi" w:cstheme="majorBidi"/>
          <w:vertAlign w:val="subscript"/>
        </w:rPr>
        <w:t>q</w:t>
      </w:r>
      <w:r w:rsidRPr="00434BB9">
        <w:rPr>
          <w:rFonts w:asciiTheme="majorBidi" w:eastAsia="Times New Roman" w:hAnsiTheme="majorBidi" w:cstheme="majorBidi"/>
          <w:i/>
          <w:iCs/>
          <w:lang w:eastAsia="fr-FR"/>
        </w:rPr>
        <w:t xml:space="preserve">, </w:t>
      </w:r>
      <w:r w:rsidRPr="00434BB9">
        <w:rPr>
          <w:rFonts w:asciiTheme="majorBidi" w:eastAsia="Times New Roman" w:hAnsiTheme="majorBidi" w:cstheme="majorBidi"/>
          <w:lang w:eastAsia="fr-FR"/>
        </w:rPr>
        <w:t xml:space="preserve">est une partie non vide </w:t>
      </w:r>
      <w:r w:rsidRPr="00434BB9">
        <w:rPr>
          <w:rFonts w:asciiTheme="majorBidi" w:eastAsia="Times New Roman" w:hAnsiTheme="majorBidi" w:cstheme="majorBidi"/>
          <w:i/>
          <w:iCs/>
          <w:lang w:eastAsia="fr-FR"/>
        </w:rPr>
        <w:t>C</w:t>
      </w:r>
      <w:r w:rsidRPr="007A4B8E">
        <w:rPr>
          <w:rFonts w:asciiTheme="majorBidi" w:eastAsia="Times New Roman" w:hAnsiTheme="majorBidi" w:cstheme="majorBidi"/>
          <w:i/>
          <w:iCs/>
          <w:vertAlign w:val="subscript"/>
          <w:lang w:eastAsia="fr-FR"/>
        </w:rPr>
        <w:t>D</w:t>
      </w:r>
      <w:r w:rsidRPr="00434BB9">
        <w:rPr>
          <w:rFonts w:asciiTheme="majorBidi" w:eastAsia="Times New Roman" w:hAnsiTheme="majorBidi" w:cstheme="majorBidi"/>
          <w:lang w:eastAsia="fr-FR"/>
        </w:rPr>
        <w:t xml:space="preserve">, de </w:t>
      </w:r>
      <w:r w:rsidRPr="00434BB9">
        <w:rPr>
          <w:rFonts w:asciiTheme="majorBidi" w:hAnsiTheme="majorBidi" w:cstheme="majorBidi"/>
        </w:rPr>
        <w:t>F</w:t>
      </w:r>
      <w:r w:rsidRPr="00434BB9">
        <w:rPr>
          <w:rFonts w:asciiTheme="majorBidi" w:hAnsiTheme="majorBidi" w:cstheme="majorBidi"/>
          <w:vertAlign w:val="superscript"/>
        </w:rPr>
        <w:t>n</w:t>
      </w:r>
      <w:r w:rsidRPr="00434BB9">
        <w:rPr>
          <w:rFonts w:asciiTheme="majorBidi" w:hAnsiTheme="majorBidi" w:cstheme="majorBidi"/>
          <w:vertAlign w:val="subscript"/>
        </w:rPr>
        <w:t>q</w:t>
      </w:r>
      <w:r w:rsidRPr="00434BB9">
        <w:rPr>
          <w:rFonts w:asciiTheme="majorBidi" w:eastAsia="Times New Roman" w:hAnsiTheme="majorBidi" w:cstheme="majorBidi"/>
          <w:lang w:eastAsia="fr-FR"/>
        </w:rPr>
        <w:t xml:space="preserve">, stable par combinaisons linéaires. Cette stabilité s'exprime par : </w:t>
      </w:r>
    </w:p>
    <w:p w:rsidR="003A5594" w:rsidRPr="00434BB9" w:rsidRDefault="003A5594" w:rsidP="003A5594">
      <w:pPr>
        <w:numPr>
          <w:ilvl w:val="0"/>
          <w:numId w:val="12"/>
        </w:numPr>
        <w:spacing w:after="0" w:line="240" w:lineRule="auto"/>
        <w:ind w:hanging="357"/>
        <w:rPr>
          <w:rFonts w:asciiTheme="majorBidi" w:eastAsia="Times New Roman" w:hAnsiTheme="majorBidi" w:cstheme="majorBidi"/>
          <w:b/>
          <w:bCs/>
          <w:i/>
          <w:iCs/>
          <w:lang w:eastAsia="fr-FR"/>
        </w:rPr>
      </w:pPr>
      <w:r w:rsidRPr="00434BB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la somme de deux vecteurs de C</w:t>
      </w:r>
      <w:r w:rsidRPr="007A4B8E">
        <w:rPr>
          <w:rFonts w:asciiTheme="majorBidi" w:eastAsia="Times New Roman" w:hAnsiTheme="majorBidi" w:cstheme="majorBidi"/>
          <w:b/>
          <w:bCs/>
          <w:i/>
          <w:iCs/>
          <w:vertAlign w:val="subscript"/>
          <w:lang w:eastAsia="fr-FR"/>
        </w:rPr>
        <w:t>D</w:t>
      </w:r>
      <w:r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 </w:t>
      </w:r>
      <w:r w:rsidRPr="00434BB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 appartient à C</w:t>
      </w:r>
      <w:r w:rsidRPr="007A4B8E">
        <w:rPr>
          <w:rFonts w:asciiTheme="majorBidi" w:eastAsia="Times New Roman" w:hAnsiTheme="majorBidi" w:cstheme="majorBidi"/>
          <w:b/>
          <w:bCs/>
          <w:i/>
          <w:iCs/>
          <w:vertAlign w:val="subscript"/>
          <w:lang w:eastAsia="fr-FR"/>
        </w:rPr>
        <w:t>D</w:t>
      </w:r>
      <w:r w:rsidRPr="00434BB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 ;</w:t>
      </w:r>
    </w:p>
    <w:p w:rsidR="003A5594" w:rsidRPr="00434BB9" w:rsidRDefault="003A5594" w:rsidP="003A5594">
      <w:pPr>
        <w:numPr>
          <w:ilvl w:val="0"/>
          <w:numId w:val="12"/>
        </w:numPr>
        <w:spacing w:after="0" w:line="240" w:lineRule="auto"/>
        <w:ind w:hanging="357"/>
        <w:rPr>
          <w:rFonts w:asciiTheme="majorBidi" w:eastAsia="Times New Roman" w:hAnsiTheme="majorBidi" w:cstheme="majorBidi"/>
          <w:b/>
          <w:bCs/>
          <w:i/>
          <w:iCs/>
          <w:lang w:eastAsia="fr-FR"/>
        </w:rPr>
      </w:pPr>
      <w:r w:rsidRPr="00434BB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le produit d'un vecteur de C</w:t>
      </w:r>
      <w:r w:rsidRPr="007A4B8E">
        <w:rPr>
          <w:rFonts w:asciiTheme="majorBidi" w:eastAsia="Times New Roman" w:hAnsiTheme="majorBidi" w:cstheme="majorBidi"/>
          <w:b/>
          <w:bCs/>
          <w:i/>
          <w:iCs/>
          <w:vertAlign w:val="subscript"/>
          <w:lang w:eastAsia="fr-FR"/>
        </w:rPr>
        <w:t>D</w:t>
      </w:r>
      <w:r w:rsidRPr="00434BB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 xml:space="preserve"> par un scalaire appartient à C</w:t>
      </w:r>
      <w:r w:rsidRPr="007A4B8E">
        <w:rPr>
          <w:rFonts w:asciiTheme="majorBidi" w:eastAsia="Times New Roman" w:hAnsiTheme="majorBidi" w:cstheme="majorBidi"/>
          <w:b/>
          <w:bCs/>
          <w:i/>
          <w:iCs/>
          <w:vertAlign w:val="subscript"/>
          <w:lang w:eastAsia="fr-FR"/>
        </w:rPr>
        <w:t>D</w:t>
      </w:r>
      <w:r w:rsidRPr="00434BB9">
        <w:rPr>
          <w:rFonts w:asciiTheme="majorBidi" w:eastAsia="Times New Roman" w:hAnsiTheme="majorBidi" w:cstheme="majorBidi"/>
          <w:b/>
          <w:bCs/>
          <w:i/>
          <w:iCs/>
          <w:lang w:eastAsia="fr-FR"/>
        </w:rPr>
        <w:t>.</w:t>
      </w:r>
    </w:p>
    <w:p w:rsidR="003A5594" w:rsidRPr="00434BB9" w:rsidRDefault="003A5594" w:rsidP="003A5594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u w:val="single"/>
        </w:rPr>
      </w:pPr>
      <w:r w:rsidRPr="00434BB9">
        <w:rPr>
          <w:rFonts w:asciiTheme="majorBidi" w:hAnsiTheme="majorBidi" w:cstheme="majorBidi"/>
        </w:rPr>
        <w:t>La distance de Hamming entre deux vecteurs de F</w:t>
      </w:r>
      <w:r w:rsidRPr="00434BB9">
        <w:rPr>
          <w:rFonts w:asciiTheme="majorBidi" w:hAnsiTheme="majorBidi" w:cstheme="majorBidi"/>
          <w:vertAlign w:val="superscript"/>
        </w:rPr>
        <w:t>n</w:t>
      </w:r>
      <w:r w:rsidRPr="00434BB9">
        <w:rPr>
          <w:rFonts w:asciiTheme="majorBidi" w:hAnsiTheme="majorBidi" w:cstheme="majorBidi"/>
          <w:vertAlign w:val="subscript"/>
        </w:rPr>
        <w:t xml:space="preserve">q </w:t>
      </w:r>
      <w:r w:rsidRPr="00434BB9">
        <w:rPr>
          <w:rFonts w:asciiTheme="majorBidi" w:hAnsiTheme="majorBidi" w:cstheme="majorBidi"/>
        </w:rPr>
        <w:t>est le nombre de coordonnées où les deux vecteurs diffèrent</w:t>
      </w:r>
      <w:r>
        <w:rPr>
          <w:rFonts w:asciiTheme="majorBidi" w:hAnsiTheme="majorBidi" w:cstheme="majorBidi"/>
        </w:rPr>
        <w:t xml:space="preserve"> (ou les deux mots de code)</w:t>
      </w:r>
      <w:r w:rsidRPr="00434BB9">
        <w:rPr>
          <w:rFonts w:asciiTheme="majorBidi" w:hAnsiTheme="majorBidi" w:cstheme="majorBidi"/>
        </w:rPr>
        <w:t xml:space="preserve">. La distance minimale </w:t>
      </w:r>
      <w:r>
        <w:rPr>
          <w:rFonts w:asciiTheme="majorBidi" w:hAnsiTheme="majorBidi" w:cstheme="majorBidi"/>
        </w:rPr>
        <w:t>d</w:t>
      </w:r>
      <w:r w:rsidRPr="007A4B8E">
        <w:rPr>
          <w:rFonts w:asciiTheme="majorBidi" w:hAnsiTheme="majorBidi" w:cstheme="majorBidi"/>
          <w:vertAlign w:val="subscript"/>
        </w:rPr>
        <w:t>min</w:t>
      </w:r>
      <w:r>
        <w:rPr>
          <w:rFonts w:asciiTheme="majorBidi" w:hAnsiTheme="majorBidi" w:cstheme="majorBidi"/>
        </w:rPr>
        <w:t xml:space="preserve"> </w:t>
      </w:r>
      <w:r w:rsidRPr="00434BB9">
        <w:rPr>
          <w:rFonts w:asciiTheme="majorBidi" w:hAnsiTheme="majorBidi" w:cstheme="majorBidi"/>
        </w:rPr>
        <w:t>du code C</w:t>
      </w:r>
      <w:r w:rsidRPr="007A4B8E">
        <w:rPr>
          <w:rFonts w:asciiTheme="majorBidi" w:hAnsiTheme="majorBidi" w:cstheme="majorBidi"/>
          <w:vertAlign w:val="subscript"/>
        </w:rPr>
        <w:t>D</w:t>
      </w:r>
      <w:r w:rsidRPr="00434BB9">
        <w:rPr>
          <w:rFonts w:asciiTheme="majorBidi" w:hAnsiTheme="majorBidi" w:cstheme="majorBidi"/>
        </w:rPr>
        <w:t xml:space="preserve"> est la plus petite distance non nulle entre deux mots du code C</w:t>
      </w:r>
      <w:r w:rsidRPr="007A4B8E">
        <w:rPr>
          <w:rFonts w:asciiTheme="majorBidi" w:hAnsiTheme="majorBidi" w:cstheme="majorBidi"/>
          <w:vertAlign w:val="subscript"/>
        </w:rPr>
        <w:t>D</w:t>
      </w:r>
      <w:r w:rsidRPr="00434BB9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d</w:t>
      </w:r>
      <w:r w:rsidRPr="007A4B8E">
        <w:rPr>
          <w:rFonts w:asciiTheme="majorBidi" w:hAnsiTheme="majorBidi" w:cstheme="majorBidi"/>
          <w:vertAlign w:val="subscript"/>
        </w:rPr>
        <w:t>min</w:t>
      </w:r>
      <w:r w:rsidRPr="00434BB9">
        <w:rPr>
          <w:rFonts w:asciiTheme="majorBidi" w:hAnsiTheme="majorBidi" w:cstheme="majorBidi"/>
        </w:rPr>
        <w:t xml:space="preserve">  est aussi le plus petit poids </w:t>
      </w:r>
      <w:r>
        <w:rPr>
          <w:rFonts w:asciiTheme="majorBidi" w:hAnsiTheme="majorBidi" w:cstheme="majorBidi"/>
        </w:rPr>
        <w:t>w</w:t>
      </w:r>
      <w:r w:rsidRPr="007A4B8E">
        <w:rPr>
          <w:rFonts w:asciiTheme="majorBidi" w:hAnsiTheme="majorBidi" w:cstheme="majorBidi"/>
          <w:vertAlign w:val="subscript"/>
        </w:rPr>
        <w:t>min</w:t>
      </w:r>
      <w:r>
        <w:rPr>
          <w:rFonts w:asciiTheme="majorBidi" w:hAnsiTheme="majorBidi" w:cstheme="majorBidi"/>
        </w:rPr>
        <w:t xml:space="preserve"> </w:t>
      </w:r>
      <w:r w:rsidRPr="00434BB9">
        <w:rPr>
          <w:rFonts w:asciiTheme="majorBidi" w:hAnsiTheme="majorBidi" w:cstheme="majorBidi"/>
        </w:rPr>
        <w:t>(nombre de coordonnées non nulles) d'un mot non nul de C</w:t>
      </w:r>
      <w:r w:rsidRPr="007A4B8E">
        <w:rPr>
          <w:rFonts w:asciiTheme="majorBidi" w:hAnsiTheme="majorBidi" w:cstheme="majorBidi"/>
          <w:vertAlign w:val="subscript"/>
        </w:rPr>
        <w:t>D</w:t>
      </w:r>
      <w:r w:rsidRPr="00434BB9">
        <w:rPr>
          <w:rFonts w:asciiTheme="majorBidi" w:hAnsiTheme="majorBidi" w:cstheme="majorBidi"/>
        </w:rPr>
        <w:t>.</w:t>
      </w:r>
    </w:p>
    <w:p w:rsidR="003A5594" w:rsidRPr="00434BB9" w:rsidRDefault="003A5594" w:rsidP="003A5594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u w:val="single"/>
        </w:rPr>
      </w:pPr>
      <w:r w:rsidRPr="00434BB9">
        <w:rPr>
          <w:rFonts w:asciiTheme="majorBidi" w:hAnsiTheme="majorBidi" w:cstheme="majorBidi"/>
        </w:rPr>
        <w:t>Les paramètres [n, k, d</w:t>
      </w:r>
      <w:r w:rsidRPr="00434BB9">
        <w:rPr>
          <w:rFonts w:asciiTheme="majorBidi" w:hAnsiTheme="majorBidi" w:cstheme="majorBidi"/>
          <w:vertAlign w:val="subscript"/>
        </w:rPr>
        <w:t>min</w:t>
      </w:r>
      <w:r w:rsidRPr="00434BB9">
        <w:rPr>
          <w:rFonts w:asciiTheme="majorBidi" w:hAnsiTheme="majorBidi" w:cstheme="majorBidi"/>
        </w:rPr>
        <w:t>] d'un code C sont sa longueur, sa dimension (en tant que F</w:t>
      </w:r>
      <w:r w:rsidRPr="00434BB9">
        <w:rPr>
          <w:rFonts w:asciiTheme="majorBidi" w:hAnsiTheme="majorBidi" w:cstheme="majorBidi"/>
          <w:vertAlign w:val="subscript"/>
        </w:rPr>
        <w:t>q</w:t>
      </w:r>
      <w:r w:rsidRPr="00434BB9">
        <w:rPr>
          <w:rFonts w:asciiTheme="majorBidi" w:hAnsiTheme="majorBidi" w:cstheme="majorBidi"/>
        </w:rPr>
        <w:t>-espace vectoriel), sa distance minimale. Toute configuration de t &lt; d/2 erreurs peut être corrigée en cherchant le mot de code le plus proche (pour la distance de Hamming).</w:t>
      </w:r>
    </w:p>
    <w:p w:rsidR="003A5594" w:rsidRPr="00434BB9" w:rsidRDefault="003A5594" w:rsidP="003A5594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u w:val="single"/>
        </w:rPr>
      </w:pPr>
      <w:r w:rsidRPr="00434BB9">
        <w:rPr>
          <w:rFonts w:asciiTheme="majorBidi" w:hAnsiTheme="majorBidi" w:cstheme="majorBidi"/>
        </w:rPr>
        <w:t>Une matrice génératrice d'un code C est une matrice k×n à éléments dans Fq, dont les lignes constituent une base de C</w:t>
      </w:r>
      <w:r w:rsidRPr="007A4B8E">
        <w:rPr>
          <w:rFonts w:asciiTheme="majorBidi" w:hAnsiTheme="majorBidi" w:cstheme="majorBidi"/>
          <w:vertAlign w:val="subscript"/>
        </w:rPr>
        <w:t>D</w:t>
      </w:r>
      <w:r w:rsidRPr="00434BB9">
        <w:rPr>
          <w:rFonts w:asciiTheme="majorBidi" w:hAnsiTheme="majorBidi" w:cstheme="majorBidi"/>
        </w:rPr>
        <w:t>.</w:t>
      </w:r>
    </w:p>
    <w:p w:rsidR="003A5594" w:rsidRPr="00434BB9" w:rsidRDefault="003A5594" w:rsidP="003A5594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u w:val="single"/>
        </w:rPr>
      </w:pPr>
      <w:r w:rsidRPr="00434BB9">
        <w:rPr>
          <w:rFonts w:asciiTheme="majorBidi" w:hAnsiTheme="majorBidi" w:cstheme="majorBidi"/>
        </w:rPr>
        <w:t>Une matrice de contrôle ou de parité de C</w:t>
      </w:r>
      <w:r w:rsidRPr="007A4B8E">
        <w:rPr>
          <w:rFonts w:asciiTheme="majorBidi" w:hAnsiTheme="majorBidi" w:cstheme="majorBidi"/>
          <w:vertAlign w:val="subscript"/>
        </w:rPr>
        <w:t>D</w:t>
      </w:r>
      <w:r w:rsidRPr="00434BB9">
        <w:rPr>
          <w:rFonts w:asciiTheme="majorBidi" w:hAnsiTheme="majorBidi" w:cstheme="majorBidi"/>
        </w:rPr>
        <w:t xml:space="preserve"> est une matrice génératrice du code dual C</w:t>
      </w:r>
      <w:r w:rsidRPr="00434BB9">
        <w:rPr>
          <w:rFonts w:ascii="Cambria Math" w:hAnsi="Cambria Math" w:cstheme="majorBidi"/>
          <w:vertAlign w:val="superscript"/>
        </w:rPr>
        <w:t>⊥</w:t>
      </w:r>
      <w:r w:rsidRPr="00434BB9">
        <w:rPr>
          <w:rFonts w:asciiTheme="majorBidi" w:hAnsiTheme="majorBidi" w:cstheme="majorBidi"/>
        </w:rPr>
        <w:t>.</w:t>
      </w:r>
    </w:p>
    <w:p w:rsidR="003A5594" w:rsidRPr="00434BB9" w:rsidRDefault="003A5594" w:rsidP="003A5594">
      <w:pPr>
        <w:pStyle w:val="Paragraphedeliste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u w:val="single"/>
        </w:rPr>
      </w:pPr>
      <w:r w:rsidRPr="00434BB9">
        <w:rPr>
          <w:rFonts w:asciiTheme="majorBidi" w:hAnsiTheme="majorBidi" w:cstheme="majorBidi"/>
        </w:rPr>
        <w:t>Une matrice génératrice G est dite sous forme systématique si elle s'écrit:</w:t>
      </w:r>
    </w:p>
    <w:p w:rsidR="003A5594" w:rsidRPr="00434BB9" w:rsidRDefault="003A5594" w:rsidP="003A5594">
      <w:pPr>
        <w:pStyle w:val="Paragraphedeliste"/>
        <w:jc w:val="center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</w:rPr>
        <w:t>G= [I</w:t>
      </w:r>
      <w:r w:rsidRPr="00434BB9">
        <w:rPr>
          <w:rFonts w:asciiTheme="majorBidi" w:hAnsiTheme="majorBidi" w:cstheme="majorBidi"/>
          <w:vertAlign w:val="subscript"/>
        </w:rPr>
        <w:t>k</w:t>
      </w:r>
      <w:r w:rsidRPr="00434BB9">
        <w:rPr>
          <w:rFonts w:asciiTheme="majorBidi" w:hAnsiTheme="majorBidi" w:cstheme="majorBidi"/>
        </w:rPr>
        <w:t>|P]. où I</w:t>
      </w:r>
      <w:r w:rsidRPr="00434BB9">
        <w:rPr>
          <w:rFonts w:asciiTheme="majorBidi" w:hAnsiTheme="majorBidi" w:cstheme="majorBidi"/>
          <w:vertAlign w:val="subscript"/>
        </w:rPr>
        <w:t>k</w:t>
      </w:r>
      <w:r w:rsidRPr="00434BB9">
        <w:rPr>
          <w:rFonts w:asciiTheme="majorBidi" w:hAnsiTheme="majorBidi" w:cstheme="majorBidi"/>
        </w:rPr>
        <w:t xml:space="preserve"> est la matrice identité de taille k</w:t>
      </w:r>
      <w:r w:rsidRPr="00434BB9">
        <w:rPr>
          <w:rFonts w:asciiTheme="majorBidi" w:hAnsiTheme="majorBidi" w:cstheme="majorBidi"/>
        </w:rPr>
        <w:sym w:font="Symbol" w:char="F0B4"/>
      </w:r>
      <w:r w:rsidRPr="00434BB9">
        <w:rPr>
          <w:rFonts w:asciiTheme="majorBidi" w:hAnsiTheme="majorBidi" w:cstheme="majorBidi"/>
        </w:rPr>
        <w:t>k et P la matrice contenant les bits de Parité de taille k</w:t>
      </w:r>
      <w:r w:rsidRPr="00434BB9">
        <w:rPr>
          <w:rFonts w:asciiTheme="majorBidi" w:hAnsiTheme="majorBidi" w:cstheme="majorBidi"/>
        </w:rPr>
        <w:sym w:font="Symbol" w:char="F0B4"/>
      </w:r>
      <w:r w:rsidRPr="00434BB9">
        <w:rPr>
          <w:rFonts w:asciiTheme="majorBidi" w:hAnsiTheme="majorBidi" w:cstheme="majorBidi"/>
        </w:rPr>
        <w:t xml:space="preserve"> (n-k)</w:t>
      </w:r>
    </w:p>
    <w:p w:rsidR="003A5594" w:rsidRPr="00434BB9" w:rsidRDefault="003A5594" w:rsidP="003A5594">
      <w:pPr>
        <w:pStyle w:val="Paragraphedeliste"/>
        <w:numPr>
          <w:ilvl w:val="0"/>
          <w:numId w:val="14"/>
        </w:numPr>
        <w:ind w:left="714" w:hanging="357"/>
        <w:rPr>
          <w:rFonts w:asciiTheme="majorBidi" w:hAnsiTheme="majorBidi" w:cstheme="majorBidi"/>
          <w:b/>
          <w:bCs/>
          <w:u w:val="single"/>
        </w:rPr>
      </w:pPr>
      <w:r w:rsidRPr="00434BB9">
        <w:rPr>
          <w:rFonts w:asciiTheme="majorBidi" w:hAnsiTheme="majorBidi" w:cstheme="majorBidi"/>
        </w:rPr>
        <w:t>Dans ce cas on constate que la matrice H= [P</w:t>
      </w:r>
      <w:r w:rsidRPr="00434BB9">
        <w:rPr>
          <w:rFonts w:asciiTheme="majorBidi" w:hAnsiTheme="majorBidi" w:cstheme="majorBidi"/>
          <w:vertAlign w:val="superscript"/>
        </w:rPr>
        <w:t>t</w:t>
      </w:r>
      <w:r w:rsidRPr="00434BB9">
        <w:rPr>
          <w:rFonts w:asciiTheme="majorBidi" w:hAnsiTheme="majorBidi" w:cstheme="majorBidi"/>
        </w:rPr>
        <w:t>|I</w:t>
      </w:r>
      <w:r w:rsidRPr="00434BB9">
        <w:rPr>
          <w:rFonts w:asciiTheme="majorBidi" w:hAnsiTheme="majorBidi" w:cstheme="majorBidi"/>
          <w:vertAlign w:val="subscript"/>
        </w:rPr>
        <w:t>n−k</w:t>
      </w:r>
      <w:r w:rsidRPr="00434BB9">
        <w:rPr>
          <w:rFonts w:asciiTheme="majorBidi" w:hAnsiTheme="majorBidi" w:cstheme="majorBidi"/>
        </w:rPr>
        <w:t>] est une matrice de contrôle de C.</w:t>
      </w:r>
    </w:p>
    <w:p w:rsidR="003A5594" w:rsidRPr="00434BB9" w:rsidRDefault="003A5594" w:rsidP="003A5594">
      <w:pPr>
        <w:pStyle w:val="Paragraphedeliste"/>
        <w:numPr>
          <w:ilvl w:val="0"/>
          <w:numId w:val="14"/>
        </w:numPr>
        <w:ind w:left="714" w:hanging="357"/>
        <w:rPr>
          <w:rFonts w:asciiTheme="majorBidi" w:hAnsiTheme="majorBidi" w:cstheme="majorBidi"/>
          <w:b/>
          <w:bCs/>
          <w:u w:val="single"/>
        </w:rPr>
      </w:pPr>
      <w:r w:rsidRPr="00434BB9">
        <w:rPr>
          <w:rFonts w:asciiTheme="majorBidi" w:hAnsiTheme="majorBidi" w:cstheme="majorBidi"/>
        </w:rPr>
        <w:t>Le syndrome de y’</w:t>
      </w:r>
      <w:r w:rsidRPr="00434BB9">
        <w:rPr>
          <w:rFonts w:ascii="Cambria Math" w:hAnsi="Cambria Math" w:cstheme="majorBidi"/>
        </w:rPr>
        <w:t>∈</w:t>
      </w:r>
      <w:r w:rsidRPr="00434BB9">
        <w:rPr>
          <w:rFonts w:asciiTheme="majorBidi" w:hAnsiTheme="majorBidi" w:cstheme="majorBidi"/>
        </w:rPr>
        <w:t xml:space="preserve"> F</w:t>
      </w:r>
      <w:r w:rsidRPr="00434BB9">
        <w:rPr>
          <w:rFonts w:asciiTheme="majorBidi" w:hAnsiTheme="majorBidi" w:cstheme="majorBidi"/>
          <w:vertAlign w:val="superscript"/>
        </w:rPr>
        <w:t>n</w:t>
      </w:r>
      <w:r w:rsidRPr="00434BB9">
        <w:rPr>
          <w:rFonts w:asciiTheme="majorBidi" w:hAnsiTheme="majorBidi" w:cstheme="majorBidi"/>
          <w:vertAlign w:val="subscript"/>
        </w:rPr>
        <w:t xml:space="preserve">q </w:t>
      </w:r>
      <w:r w:rsidRPr="00434BB9">
        <w:rPr>
          <w:rFonts w:asciiTheme="majorBidi" w:hAnsiTheme="majorBidi" w:cstheme="majorBidi"/>
        </w:rPr>
        <w:t>est le vecteur (colonne)</w:t>
      </w:r>
    </w:p>
    <w:p w:rsidR="003A5594" w:rsidRPr="00434BB9" w:rsidRDefault="003A5594" w:rsidP="003A5594">
      <w:pPr>
        <w:pStyle w:val="Paragraphedeliste"/>
        <w:ind w:left="714"/>
        <w:jc w:val="center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</w:rPr>
        <w:t>s(Y) =H</w:t>
      </w:r>
      <w:r w:rsidRPr="00434BB9">
        <w:rPr>
          <w:rFonts w:asciiTheme="majorBidi" w:hAnsiTheme="majorBidi" w:cstheme="majorBidi"/>
          <w:vertAlign w:val="superscript"/>
        </w:rPr>
        <w:t>t</w:t>
      </w:r>
      <w:r w:rsidRPr="00434BB9">
        <w:rPr>
          <w:rFonts w:asciiTheme="majorBidi" w:hAnsiTheme="majorBidi" w:cstheme="majorBidi"/>
        </w:rPr>
        <w:t>Y’.</w:t>
      </w:r>
    </w:p>
    <w:p w:rsidR="003A5594" w:rsidRPr="00434BB9" w:rsidRDefault="003A5594" w:rsidP="003A5594">
      <w:pPr>
        <w:pStyle w:val="Paragraphedeliste"/>
        <w:ind w:left="714"/>
        <w:jc w:val="center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</w:rPr>
        <w:t>Ou bien s(Y’) =∑y’</w:t>
      </w:r>
      <w:r w:rsidRPr="00434BB9">
        <w:rPr>
          <w:rFonts w:asciiTheme="majorBidi" w:hAnsiTheme="majorBidi" w:cstheme="majorBidi"/>
          <w:vertAlign w:val="subscript"/>
        </w:rPr>
        <w:t>i</w:t>
      </w:r>
      <w:r w:rsidRPr="00434BB9">
        <w:rPr>
          <w:rFonts w:asciiTheme="majorBidi" w:hAnsiTheme="majorBidi" w:cstheme="majorBidi"/>
        </w:rPr>
        <w:t>h</w:t>
      </w:r>
      <w:r w:rsidRPr="00434BB9">
        <w:rPr>
          <w:rFonts w:asciiTheme="majorBidi" w:hAnsiTheme="majorBidi" w:cstheme="majorBidi"/>
          <w:vertAlign w:val="subscript"/>
        </w:rPr>
        <w:t>i</w:t>
      </w:r>
    </w:p>
    <w:p w:rsidR="003A5594" w:rsidRPr="00434BB9" w:rsidRDefault="003A5594" w:rsidP="003A5594">
      <w:pPr>
        <w:pStyle w:val="Paragraphedeliste"/>
        <w:ind w:left="714"/>
        <w:jc w:val="both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</w:rPr>
        <w:t>Où Y’= (y’</w:t>
      </w:r>
      <w:r w:rsidRPr="00434BB9">
        <w:rPr>
          <w:rFonts w:asciiTheme="majorBidi" w:hAnsiTheme="majorBidi" w:cstheme="majorBidi"/>
          <w:vertAlign w:val="subscript"/>
        </w:rPr>
        <w:t>1</w:t>
      </w:r>
      <w:r w:rsidRPr="00434BB9">
        <w:rPr>
          <w:rFonts w:asciiTheme="majorBidi" w:hAnsiTheme="majorBidi" w:cstheme="majorBidi"/>
        </w:rPr>
        <w:t>,…y’</w:t>
      </w:r>
      <w:r w:rsidRPr="00434BB9">
        <w:rPr>
          <w:rFonts w:asciiTheme="majorBidi" w:hAnsiTheme="majorBidi" w:cstheme="majorBidi"/>
          <w:vertAlign w:val="subscript"/>
        </w:rPr>
        <w:t>n</w:t>
      </w:r>
      <w:r w:rsidRPr="00434BB9">
        <w:rPr>
          <w:rFonts w:asciiTheme="majorBidi" w:hAnsiTheme="majorBidi" w:cstheme="majorBidi"/>
        </w:rPr>
        <w:t xml:space="preserve">) et </w:t>
      </w:r>
    </w:p>
    <w:p w:rsidR="003A5594" w:rsidRPr="00434BB9" w:rsidRDefault="003A5594" w:rsidP="003A5594">
      <w:pPr>
        <w:pStyle w:val="Paragraphedeliste"/>
        <w:ind w:left="714"/>
        <w:jc w:val="both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</w:rPr>
        <w:t>h</w:t>
      </w:r>
      <w:r w:rsidRPr="00434BB9">
        <w:rPr>
          <w:rFonts w:asciiTheme="majorBidi" w:hAnsiTheme="majorBidi" w:cstheme="majorBidi"/>
          <w:vertAlign w:val="subscript"/>
        </w:rPr>
        <w:t>1</w:t>
      </w:r>
      <w:r w:rsidRPr="00434BB9">
        <w:rPr>
          <w:rFonts w:asciiTheme="majorBidi" w:hAnsiTheme="majorBidi" w:cstheme="majorBidi"/>
        </w:rPr>
        <w:t>…h</w:t>
      </w:r>
      <w:r w:rsidRPr="00434BB9">
        <w:rPr>
          <w:rFonts w:asciiTheme="majorBidi" w:hAnsiTheme="majorBidi" w:cstheme="majorBidi"/>
          <w:vertAlign w:val="subscript"/>
        </w:rPr>
        <w:t>n</w:t>
      </w:r>
      <w:r w:rsidRPr="00434BB9">
        <w:rPr>
          <w:rFonts w:asciiTheme="majorBidi" w:hAnsiTheme="majorBidi" w:cstheme="majorBidi"/>
        </w:rPr>
        <w:t xml:space="preserve"> sont les colonnes de la matrice H.</w:t>
      </w:r>
    </w:p>
    <w:p w:rsidR="003A5594" w:rsidRPr="00434BB9" w:rsidRDefault="003A5594" w:rsidP="003A5594">
      <w:pPr>
        <w:pStyle w:val="Paragraphedeliste"/>
        <w:numPr>
          <w:ilvl w:val="0"/>
          <w:numId w:val="15"/>
        </w:numPr>
        <w:ind w:left="714" w:hanging="357"/>
        <w:jc w:val="both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</w:rPr>
        <w:t>Si Y est un mot du code C (code original) de matrice de parité H si et seulement si s(Y) = 0</w:t>
      </w:r>
    </w:p>
    <w:p w:rsidR="003A5594" w:rsidRPr="00434BB9" w:rsidRDefault="003A5594" w:rsidP="003A5594">
      <w:pPr>
        <w:pStyle w:val="Paragraphedeliste"/>
        <w:numPr>
          <w:ilvl w:val="0"/>
          <w:numId w:val="15"/>
        </w:numPr>
        <w:ind w:left="714" w:hanging="357"/>
        <w:jc w:val="both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</w:rPr>
        <w:t>Décodage par syndrome. Pour trouver le plus proche mot de code de Y, calculer s(Y), puis chercher le plus petit ensemble I</w:t>
      </w:r>
      <w:r w:rsidRPr="00434BB9">
        <w:rPr>
          <w:rFonts w:ascii="Cambria Math" w:hAnsi="Cambria Math" w:cstheme="majorBidi"/>
        </w:rPr>
        <w:t>⊂</w:t>
      </w:r>
      <w:r w:rsidRPr="00434BB9">
        <w:rPr>
          <w:rFonts w:asciiTheme="majorBidi" w:hAnsiTheme="majorBidi" w:cstheme="majorBidi"/>
        </w:rPr>
        <w:t>{1,2,…,n} tel qu'il existe des λ</w:t>
      </w:r>
      <w:r w:rsidRPr="00434BB9">
        <w:rPr>
          <w:rFonts w:asciiTheme="majorBidi" w:hAnsiTheme="majorBidi" w:cstheme="majorBidi"/>
          <w:vertAlign w:val="subscript"/>
        </w:rPr>
        <w:t>i</w:t>
      </w:r>
      <w:r w:rsidRPr="00434BB9">
        <w:rPr>
          <w:rFonts w:ascii="Cambria Math" w:hAnsi="Cambria Math" w:cstheme="majorBidi"/>
        </w:rPr>
        <w:t>∈</w:t>
      </w:r>
      <w:r w:rsidRPr="00434BB9">
        <w:rPr>
          <w:rFonts w:asciiTheme="majorBidi" w:hAnsiTheme="majorBidi" w:cstheme="majorBidi"/>
        </w:rPr>
        <w:t>Fq non nuls, i</w:t>
      </w:r>
      <w:r w:rsidRPr="00434BB9">
        <w:rPr>
          <w:rFonts w:ascii="Cambria Math" w:hAnsi="Cambria Math" w:cstheme="majorBidi"/>
        </w:rPr>
        <w:t>∈</w:t>
      </w:r>
      <w:r w:rsidRPr="00434BB9">
        <w:rPr>
          <w:rFonts w:asciiTheme="majorBidi" w:hAnsiTheme="majorBidi" w:cstheme="majorBidi"/>
        </w:rPr>
        <w:t xml:space="preserve">I, et </w:t>
      </w:r>
    </w:p>
    <w:p w:rsidR="003A5594" w:rsidRPr="00434BB9" w:rsidRDefault="003A5594" w:rsidP="003A5594">
      <w:pPr>
        <w:pStyle w:val="Paragraphedeliste"/>
        <w:ind w:left="714"/>
        <w:jc w:val="center"/>
        <w:rPr>
          <w:rFonts w:asciiTheme="majorBidi" w:hAnsiTheme="majorBidi" w:cstheme="majorBidi"/>
        </w:rPr>
      </w:pPr>
      <w:r w:rsidRPr="00434BB9">
        <w:rPr>
          <w:rFonts w:asciiTheme="majorBidi" w:hAnsiTheme="majorBidi" w:cstheme="majorBidi"/>
        </w:rPr>
        <w:t>∑λ</w:t>
      </w:r>
      <w:r w:rsidRPr="00434BB9">
        <w:rPr>
          <w:rFonts w:asciiTheme="majorBidi" w:hAnsiTheme="majorBidi" w:cstheme="majorBidi"/>
          <w:vertAlign w:val="subscript"/>
        </w:rPr>
        <w:t>i</w:t>
      </w:r>
      <w:r w:rsidRPr="00434BB9">
        <w:rPr>
          <w:rFonts w:asciiTheme="majorBidi" w:hAnsiTheme="majorBidi" w:cstheme="majorBidi"/>
        </w:rPr>
        <w:t>h</w:t>
      </w:r>
      <w:r w:rsidRPr="00434BB9">
        <w:rPr>
          <w:rFonts w:asciiTheme="majorBidi" w:hAnsiTheme="majorBidi" w:cstheme="majorBidi"/>
          <w:vertAlign w:val="subscript"/>
        </w:rPr>
        <w:t>i</w:t>
      </w:r>
      <w:r w:rsidRPr="00434BB9">
        <w:rPr>
          <w:rFonts w:asciiTheme="majorBidi" w:hAnsiTheme="majorBidi" w:cstheme="majorBidi"/>
        </w:rPr>
        <w:t>=s.</w:t>
      </w:r>
    </w:p>
    <w:p w:rsidR="00912F62" w:rsidRPr="00EC1D0C" w:rsidRDefault="002702DF" w:rsidP="00134578">
      <w:pPr>
        <w:pStyle w:val="Style1"/>
      </w:pPr>
      <w:r w:rsidRPr="00EC1D0C">
        <w:lastRenderedPageBreak/>
        <w:t xml:space="preserve">Exercice </w:t>
      </w:r>
      <w:r w:rsidR="004B417C" w:rsidRPr="00EC1D0C">
        <w:t>1</w:t>
      </w:r>
      <w:r w:rsidR="00B07672" w:rsidRPr="00EC1D0C">
        <w:t xml:space="preserve">: </w:t>
      </w:r>
    </w:p>
    <w:p w:rsidR="00912F62" w:rsidRPr="00EC1D0C" w:rsidRDefault="00912F62" w:rsidP="00134578">
      <w:pPr>
        <w:pStyle w:val="Style1"/>
      </w:pPr>
      <w:r w:rsidRPr="00EC1D0C">
        <w:t>Soit  un alphabet A={0, 1}, on définit un code tel que :</w:t>
      </w:r>
    </w:p>
    <w:p w:rsidR="00912F62" w:rsidRPr="00D81372" w:rsidRDefault="00912F62" w:rsidP="00912F62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D81372">
        <w:rPr>
          <w:rFonts w:asciiTheme="majorBidi" w:hAnsiTheme="majorBidi" w:cstheme="majorBidi"/>
          <w:sz w:val="24"/>
          <w:szCs w:val="24"/>
          <w:lang w:eastAsia="fr-FR"/>
        </w:rPr>
        <w:t>C={x</w:t>
      </w:r>
      <w:r w:rsidRPr="00D81372">
        <w:rPr>
          <w:rFonts w:asciiTheme="majorBidi" w:hAnsiTheme="majorBidi" w:cstheme="majorBidi"/>
          <w:sz w:val="24"/>
          <w:szCs w:val="24"/>
          <w:vertAlign w:val="subscript"/>
          <w:lang w:eastAsia="fr-FR"/>
        </w:rPr>
        <w:t>1</w:t>
      </w:r>
      <w:r w:rsidRPr="00D81372">
        <w:rPr>
          <w:rFonts w:asciiTheme="majorBidi" w:hAnsiTheme="majorBidi" w:cstheme="majorBidi"/>
          <w:sz w:val="24"/>
          <w:szCs w:val="24"/>
          <w:lang w:eastAsia="fr-FR"/>
        </w:rPr>
        <w:t>=(0,0,0,0), x</w:t>
      </w:r>
      <w:r w:rsidRPr="00D81372">
        <w:rPr>
          <w:rFonts w:asciiTheme="majorBidi" w:hAnsiTheme="majorBidi" w:cstheme="majorBidi"/>
          <w:sz w:val="24"/>
          <w:szCs w:val="24"/>
          <w:vertAlign w:val="subscript"/>
          <w:lang w:eastAsia="fr-FR"/>
        </w:rPr>
        <w:t>2</w:t>
      </w:r>
      <w:r w:rsidRPr="00D81372">
        <w:rPr>
          <w:rFonts w:asciiTheme="majorBidi" w:hAnsiTheme="majorBidi" w:cstheme="majorBidi"/>
          <w:sz w:val="24"/>
          <w:szCs w:val="24"/>
          <w:lang w:eastAsia="fr-FR"/>
        </w:rPr>
        <w:t>=(1,0,1,1), x</w:t>
      </w:r>
      <w:r w:rsidRPr="00D81372">
        <w:rPr>
          <w:rFonts w:asciiTheme="majorBidi" w:hAnsiTheme="majorBidi" w:cstheme="majorBidi"/>
          <w:sz w:val="24"/>
          <w:szCs w:val="24"/>
          <w:vertAlign w:val="subscript"/>
          <w:lang w:eastAsia="fr-FR"/>
        </w:rPr>
        <w:t>3</w:t>
      </w:r>
      <w:r w:rsidRPr="00D81372">
        <w:rPr>
          <w:rFonts w:asciiTheme="majorBidi" w:hAnsiTheme="majorBidi" w:cstheme="majorBidi"/>
          <w:sz w:val="24"/>
          <w:szCs w:val="24"/>
          <w:lang w:eastAsia="fr-FR"/>
        </w:rPr>
        <w:t>=(0,1,0,1), x</w:t>
      </w:r>
      <w:r w:rsidRPr="00D81372">
        <w:rPr>
          <w:rFonts w:asciiTheme="majorBidi" w:hAnsiTheme="majorBidi" w:cstheme="majorBidi"/>
          <w:sz w:val="24"/>
          <w:szCs w:val="24"/>
          <w:vertAlign w:val="subscript"/>
          <w:lang w:eastAsia="fr-FR"/>
        </w:rPr>
        <w:t>4</w:t>
      </w:r>
      <w:r w:rsidRPr="00D81372">
        <w:rPr>
          <w:rFonts w:asciiTheme="majorBidi" w:hAnsiTheme="majorBidi" w:cstheme="majorBidi"/>
          <w:sz w:val="24"/>
          <w:szCs w:val="24"/>
          <w:lang w:eastAsia="fr-FR"/>
        </w:rPr>
        <w:t>=(1,1,1,0)}</w:t>
      </w:r>
    </w:p>
    <w:p w:rsidR="00724F86" w:rsidRDefault="00783B6F" w:rsidP="00902BA4">
      <w:pPr>
        <w:pStyle w:val="Paragraphedeliste"/>
        <w:numPr>
          <w:ilvl w:val="1"/>
          <w:numId w:val="12"/>
        </w:numPr>
        <w:ind w:left="1208" w:hanging="357"/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>Est-il</w:t>
      </w:r>
      <w:r w:rsidR="00724F86">
        <w:rPr>
          <w:rFonts w:asciiTheme="majorBidi" w:hAnsiTheme="majorBidi" w:cstheme="majorBidi"/>
          <w:sz w:val="24"/>
          <w:szCs w:val="24"/>
          <w:lang w:eastAsia="fr-FR"/>
        </w:rPr>
        <w:t xml:space="preserve"> linéaire ?</w:t>
      </w:r>
    </w:p>
    <w:p w:rsidR="00912F62" w:rsidRDefault="00912F62" w:rsidP="00902BA4">
      <w:pPr>
        <w:pStyle w:val="Paragraphedeliste"/>
        <w:numPr>
          <w:ilvl w:val="1"/>
          <w:numId w:val="12"/>
        </w:numPr>
        <w:ind w:left="1208" w:hanging="357"/>
        <w:rPr>
          <w:rFonts w:asciiTheme="majorBidi" w:hAnsiTheme="majorBidi" w:cstheme="majorBidi"/>
          <w:sz w:val="24"/>
          <w:szCs w:val="24"/>
          <w:lang w:eastAsia="fr-FR"/>
        </w:rPr>
      </w:pPr>
      <w:r w:rsidRPr="00D81372">
        <w:rPr>
          <w:rFonts w:asciiTheme="majorBidi" w:hAnsiTheme="majorBidi" w:cstheme="majorBidi"/>
          <w:sz w:val="24"/>
          <w:szCs w:val="24"/>
          <w:lang w:eastAsia="fr-FR"/>
        </w:rPr>
        <w:t>Quelle est la longueur de ce code</w:t>
      </w:r>
      <w:r w:rsidR="00724F86">
        <w:rPr>
          <w:rFonts w:asciiTheme="majorBidi" w:hAnsiTheme="majorBidi" w:cstheme="majorBidi"/>
          <w:sz w:val="24"/>
          <w:szCs w:val="24"/>
          <w:lang w:eastAsia="fr-FR"/>
        </w:rPr>
        <w:t> ?</w:t>
      </w:r>
    </w:p>
    <w:p w:rsidR="00724F86" w:rsidRPr="00D81372" w:rsidRDefault="00724F86" w:rsidP="00902BA4">
      <w:pPr>
        <w:pStyle w:val="Paragraphedeliste"/>
        <w:numPr>
          <w:ilvl w:val="1"/>
          <w:numId w:val="12"/>
        </w:numPr>
        <w:ind w:left="1208" w:hanging="357"/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>Quel est son poids minimal ?</w:t>
      </w:r>
    </w:p>
    <w:p w:rsidR="00912F62" w:rsidRPr="00D81372" w:rsidRDefault="00912F62" w:rsidP="00902BA4">
      <w:pPr>
        <w:pStyle w:val="Paragraphedeliste"/>
        <w:numPr>
          <w:ilvl w:val="1"/>
          <w:numId w:val="12"/>
        </w:numPr>
        <w:ind w:left="1208" w:hanging="357"/>
        <w:rPr>
          <w:rFonts w:asciiTheme="majorBidi" w:hAnsiTheme="majorBidi" w:cstheme="majorBidi"/>
          <w:sz w:val="24"/>
          <w:szCs w:val="24"/>
          <w:lang w:eastAsia="fr-FR"/>
        </w:rPr>
      </w:pPr>
      <w:r w:rsidRPr="00D81372">
        <w:rPr>
          <w:rFonts w:asciiTheme="majorBidi" w:hAnsiTheme="majorBidi" w:cstheme="majorBidi"/>
          <w:sz w:val="24"/>
          <w:szCs w:val="24"/>
          <w:lang w:eastAsia="fr-FR"/>
        </w:rPr>
        <w:t>Quelle est sa distance minimale ?</w:t>
      </w:r>
    </w:p>
    <w:p w:rsidR="0087681D" w:rsidRDefault="0087681D" w:rsidP="0087681D">
      <w:pPr>
        <w:pStyle w:val="Paragraphedeliste"/>
        <w:numPr>
          <w:ilvl w:val="1"/>
          <w:numId w:val="12"/>
        </w:numPr>
        <w:ind w:left="1208" w:hanging="357"/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>Ce code, combien peut il corriger</w:t>
      </w:r>
      <w:r w:rsidRPr="00D81372">
        <w:rPr>
          <w:rFonts w:asciiTheme="majorBidi" w:hAnsiTheme="majorBidi" w:cstheme="majorBidi"/>
          <w:sz w:val="24"/>
          <w:szCs w:val="24"/>
          <w:lang w:eastAsia="fr-FR"/>
        </w:rPr>
        <w:t> </w:t>
      </w:r>
      <w:r>
        <w:rPr>
          <w:rFonts w:asciiTheme="majorBidi" w:hAnsiTheme="majorBidi" w:cstheme="majorBidi"/>
          <w:sz w:val="24"/>
          <w:szCs w:val="24"/>
          <w:lang w:eastAsia="fr-FR"/>
        </w:rPr>
        <w:t>d’erreurs</w:t>
      </w:r>
      <w:r w:rsidRPr="00D81372">
        <w:rPr>
          <w:rFonts w:asciiTheme="majorBidi" w:hAnsiTheme="majorBidi" w:cstheme="majorBidi"/>
          <w:sz w:val="24"/>
          <w:szCs w:val="24"/>
          <w:lang w:eastAsia="fr-FR"/>
        </w:rPr>
        <w:t>?</w:t>
      </w:r>
    </w:p>
    <w:p w:rsidR="00B07672" w:rsidRPr="00A93B60" w:rsidRDefault="00D81372" w:rsidP="00134578">
      <w:pPr>
        <w:pStyle w:val="Style1"/>
      </w:pPr>
      <w:r>
        <w:t xml:space="preserve">Exercice 2 : </w:t>
      </w:r>
    </w:p>
    <w:p w:rsidR="00B07672" w:rsidRPr="00D6532D" w:rsidRDefault="00AE3B3E" w:rsidP="00AE3B3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Parmi ces codes binaires, lesquels sont linéaires</w:t>
      </w:r>
      <w:r w:rsidR="00D6532D">
        <w:rPr>
          <w:rFonts w:asciiTheme="majorBidi" w:hAnsiTheme="majorBidi" w:cstheme="majorBidi"/>
        </w:rPr>
        <w:t xml:space="preserve"> ? </w:t>
      </w:r>
      <w:r w:rsidR="00D6532D" w:rsidRPr="00D6532D">
        <w:rPr>
          <w:rFonts w:asciiTheme="majorBidi" w:hAnsiTheme="majorBidi" w:cstheme="majorBidi"/>
          <w:sz w:val="24"/>
          <w:szCs w:val="24"/>
        </w:rPr>
        <w:t>Pour les codes linéaires déterminez (n,</w:t>
      </w:r>
      <w:r w:rsidR="00D6532D">
        <w:rPr>
          <w:rFonts w:asciiTheme="majorBidi" w:hAnsiTheme="majorBidi" w:cstheme="majorBidi"/>
          <w:sz w:val="24"/>
          <w:szCs w:val="24"/>
        </w:rPr>
        <w:t xml:space="preserve"> </w:t>
      </w:r>
      <w:r w:rsidR="00D6532D" w:rsidRPr="00D6532D">
        <w:rPr>
          <w:rFonts w:asciiTheme="majorBidi" w:hAnsiTheme="majorBidi" w:cstheme="majorBidi"/>
          <w:sz w:val="24"/>
          <w:szCs w:val="24"/>
        </w:rPr>
        <w:t>k,</w:t>
      </w:r>
      <w:r w:rsidR="00D6532D">
        <w:rPr>
          <w:rFonts w:asciiTheme="majorBidi" w:hAnsiTheme="majorBidi" w:cstheme="majorBidi"/>
          <w:sz w:val="24"/>
          <w:szCs w:val="24"/>
        </w:rPr>
        <w:t xml:space="preserve"> </w:t>
      </w:r>
      <w:r w:rsidR="00D6532D" w:rsidRPr="00D6532D">
        <w:rPr>
          <w:rFonts w:asciiTheme="majorBidi" w:hAnsiTheme="majorBidi" w:cstheme="majorBidi"/>
          <w:sz w:val="24"/>
          <w:szCs w:val="24"/>
        </w:rPr>
        <w:t>d)</w:t>
      </w:r>
      <w:r w:rsidRPr="00D6532D">
        <w:rPr>
          <w:rFonts w:asciiTheme="majorBidi" w:hAnsiTheme="majorBidi" w:cstheme="majorBidi"/>
          <w:sz w:val="24"/>
          <w:szCs w:val="24"/>
        </w:rPr>
        <w:t xml:space="preserve"> et quel est le nombre d’erreurs que chacun peut détecter ?</w:t>
      </w:r>
    </w:p>
    <w:p w:rsidR="00AF663F" w:rsidRPr="00D6532D" w:rsidRDefault="00AF663F" w:rsidP="00AF663F">
      <w:pPr>
        <w:jc w:val="both"/>
        <w:rPr>
          <w:rFonts w:asciiTheme="majorBidi" w:hAnsiTheme="majorBidi" w:cstheme="majorBidi"/>
        </w:rPr>
      </w:pPr>
      <w:r w:rsidRPr="00D6532D">
        <w:rPr>
          <w:rFonts w:asciiTheme="majorBidi" w:hAnsiTheme="majorBidi" w:cstheme="majorBidi"/>
        </w:rPr>
        <w:t>C</w:t>
      </w:r>
      <w:r w:rsidRPr="003F3353">
        <w:rPr>
          <w:rFonts w:asciiTheme="majorBidi" w:hAnsiTheme="majorBidi" w:cstheme="majorBidi"/>
          <w:vertAlign w:val="subscript"/>
        </w:rPr>
        <w:t>1</w:t>
      </w:r>
      <w:r w:rsidRPr="00D6532D">
        <w:rPr>
          <w:rFonts w:asciiTheme="majorBidi" w:hAnsiTheme="majorBidi" w:cstheme="majorBidi"/>
        </w:rPr>
        <w:t xml:space="preserve"> = {00, 01, 11} </w:t>
      </w:r>
      <w:r w:rsidRPr="00D6532D">
        <w:rPr>
          <w:rFonts w:ascii="Cambria Math" w:hAnsi="Cambria Math" w:cstheme="majorBidi"/>
        </w:rPr>
        <w:t>⊂</w:t>
      </w:r>
      <w:r w:rsidRPr="00D6532D">
        <w:rPr>
          <w:rFonts w:asciiTheme="majorBidi" w:hAnsiTheme="majorBidi" w:cstheme="majorBidi"/>
        </w:rPr>
        <w:t xml:space="preserve"> (F</w:t>
      </w:r>
      <w:r w:rsidRPr="00D6532D">
        <w:rPr>
          <w:rFonts w:asciiTheme="majorBidi" w:hAnsiTheme="majorBidi" w:cstheme="majorBidi"/>
          <w:vertAlign w:val="subscript"/>
        </w:rPr>
        <w:t>2</w:t>
      </w:r>
      <w:r w:rsidRPr="00D6532D">
        <w:rPr>
          <w:rFonts w:asciiTheme="majorBidi" w:hAnsiTheme="majorBidi" w:cstheme="majorBidi"/>
        </w:rPr>
        <w:t>)</w:t>
      </w:r>
      <w:r w:rsidRPr="00D6532D">
        <w:rPr>
          <w:rFonts w:asciiTheme="majorBidi" w:hAnsiTheme="majorBidi" w:cstheme="majorBidi"/>
          <w:vertAlign w:val="superscript"/>
        </w:rPr>
        <w:t>2</w:t>
      </w:r>
      <w:r w:rsidR="000F2A1A" w:rsidRPr="00D6532D">
        <w:rPr>
          <w:rFonts w:asciiTheme="majorBidi" w:hAnsiTheme="majorBidi" w:cstheme="majorBidi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 w:rsidRPr="00D6532D">
        <w:rPr>
          <w:rFonts w:asciiTheme="majorBidi" w:hAnsiTheme="majorBidi" w:cstheme="majorBidi"/>
        </w:rPr>
        <w:t xml:space="preserve">(1) </w:t>
      </w:r>
    </w:p>
    <w:p w:rsidR="00AF663F" w:rsidRPr="00D6532D" w:rsidRDefault="00AF663F" w:rsidP="00EA3C33">
      <w:pPr>
        <w:jc w:val="both"/>
        <w:rPr>
          <w:rFonts w:asciiTheme="majorBidi" w:hAnsiTheme="majorBidi" w:cstheme="majorBidi"/>
        </w:rPr>
      </w:pPr>
      <w:r w:rsidRPr="00D6532D">
        <w:rPr>
          <w:rFonts w:asciiTheme="majorBidi" w:hAnsiTheme="majorBidi" w:cstheme="majorBidi"/>
        </w:rPr>
        <w:t>C</w:t>
      </w:r>
      <w:r w:rsidR="00BF0C85" w:rsidRPr="003F3353">
        <w:rPr>
          <w:rFonts w:asciiTheme="majorBidi" w:hAnsiTheme="majorBidi" w:cstheme="majorBidi"/>
          <w:vertAlign w:val="subscript"/>
        </w:rPr>
        <w:t>2</w:t>
      </w:r>
      <w:r w:rsidRPr="00D6532D">
        <w:rPr>
          <w:rFonts w:asciiTheme="majorBidi" w:hAnsiTheme="majorBidi" w:cstheme="majorBidi"/>
        </w:rPr>
        <w:t xml:space="preserve"> = {000, 100, 1</w:t>
      </w:r>
      <w:r w:rsidR="00EA3C33">
        <w:rPr>
          <w:rFonts w:asciiTheme="majorBidi" w:hAnsiTheme="majorBidi" w:cstheme="majorBidi"/>
        </w:rPr>
        <w:t>10</w:t>
      </w:r>
      <w:r w:rsidRPr="00D6532D">
        <w:rPr>
          <w:rFonts w:asciiTheme="majorBidi" w:hAnsiTheme="majorBidi" w:cstheme="majorBidi"/>
        </w:rPr>
        <w:t xml:space="preserve">, 101, 011, 111} </w:t>
      </w:r>
      <w:r w:rsidRPr="00D6532D">
        <w:rPr>
          <w:rFonts w:ascii="Cambria Math" w:hAnsi="Cambria Math" w:cstheme="majorBidi"/>
        </w:rPr>
        <w:t>⊂</w:t>
      </w:r>
      <w:r w:rsidRPr="00D6532D">
        <w:rPr>
          <w:rFonts w:asciiTheme="majorBidi" w:hAnsiTheme="majorBidi" w:cstheme="majorBidi"/>
        </w:rPr>
        <w:t xml:space="preserve"> (F</w:t>
      </w:r>
      <w:r w:rsidRPr="00D6532D">
        <w:rPr>
          <w:rFonts w:asciiTheme="majorBidi" w:hAnsiTheme="majorBidi" w:cstheme="majorBidi"/>
          <w:vertAlign w:val="subscript"/>
        </w:rPr>
        <w:t>2</w:t>
      </w:r>
      <w:r w:rsidRPr="00D6532D">
        <w:rPr>
          <w:rFonts w:asciiTheme="majorBidi" w:hAnsiTheme="majorBidi" w:cstheme="majorBidi"/>
        </w:rPr>
        <w:t>)</w:t>
      </w:r>
      <w:r w:rsidRPr="00D6532D">
        <w:rPr>
          <w:rFonts w:asciiTheme="majorBidi" w:hAnsiTheme="majorBidi" w:cstheme="majorBidi"/>
          <w:vertAlign w:val="superscript"/>
        </w:rPr>
        <w:t>3</w:t>
      </w:r>
      <w:r w:rsidRPr="00D6532D">
        <w:rPr>
          <w:rFonts w:asciiTheme="majorBidi" w:hAnsiTheme="majorBidi" w:cstheme="majorBidi"/>
        </w:rPr>
        <w:t xml:space="preserve">                                                                      (2) </w:t>
      </w:r>
    </w:p>
    <w:p w:rsidR="00B07672" w:rsidRPr="00D6532D" w:rsidRDefault="00B07672" w:rsidP="00BF0C85">
      <w:pPr>
        <w:jc w:val="both"/>
        <w:rPr>
          <w:rFonts w:asciiTheme="majorBidi" w:hAnsiTheme="majorBidi" w:cstheme="majorBidi"/>
        </w:rPr>
      </w:pPr>
      <w:r w:rsidRPr="00D6532D">
        <w:rPr>
          <w:rFonts w:asciiTheme="majorBidi" w:hAnsiTheme="majorBidi" w:cstheme="majorBidi"/>
        </w:rPr>
        <w:t>C</w:t>
      </w:r>
      <w:r w:rsidR="00BF0C85" w:rsidRPr="003F3353">
        <w:rPr>
          <w:rFonts w:asciiTheme="majorBidi" w:hAnsiTheme="majorBidi" w:cstheme="majorBidi"/>
          <w:vertAlign w:val="subscript"/>
        </w:rPr>
        <w:t>3</w:t>
      </w:r>
      <w:r w:rsidRPr="00D6532D">
        <w:rPr>
          <w:rFonts w:asciiTheme="majorBidi" w:hAnsiTheme="majorBidi" w:cstheme="majorBidi"/>
        </w:rPr>
        <w:t xml:space="preserve"> = {0000, 1100, 1010, 1001, 0110, 0101, 0011, 1111} </w:t>
      </w:r>
      <w:r w:rsidRPr="00D6532D">
        <w:rPr>
          <w:rFonts w:ascii="Cambria Math" w:hAnsi="Cambria Math" w:cstheme="majorBidi"/>
        </w:rPr>
        <w:t>⊂</w:t>
      </w:r>
      <w:r w:rsidRPr="00D6532D">
        <w:rPr>
          <w:rFonts w:asciiTheme="majorBidi" w:hAnsiTheme="majorBidi" w:cstheme="majorBidi"/>
        </w:rPr>
        <w:t xml:space="preserve"> (F</w:t>
      </w:r>
      <w:r w:rsidRPr="00D6532D">
        <w:rPr>
          <w:rFonts w:asciiTheme="majorBidi" w:hAnsiTheme="majorBidi" w:cstheme="majorBidi"/>
          <w:vertAlign w:val="subscript"/>
        </w:rPr>
        <w:t>2</w:t>
      </w:r>
      <w:r w:rsidRPr="00D6532D">
        <w:rPr>
          <w:rFonts w:asciiTheme="majorBidi" w:hAnsiTheme="majorBidi" w:cstheme="majorBidi"/>
        </w:rPr>
        <w:t>)</w:t>
      </w:r>
      <w:r w:rsidRPr="00D6532D">
        <w:rPr>
          <w:rFonts w:asciiTheme="majorBidi" w:hAnsiTheme="majorBidi" w:cstheme="majorBidi"/>
          <w:vertAlign w:val="superscript"/>
        </w:rPr>
        <w:t>4</w:t>
      </w:r>
      <w:r w:rsidR="000F2A1A" w:rsidRPr="00D6532D">
        <w:rPr>
          <w:rFonts w:asciiTheme="majorBidi" w:hAnsiTheme="majorBidi" w:cstheme="majorBidi"/>
          <w:vertAlign w:val="superscript"/>
        </w:rPr>
        <w:t xml:space="preserve">                                                                      </w:t>
      </w:r>
      <w:r w:rsidR="00AF663F" w:rsidRPr="00D6532D">
        <w:rPr>
          <w:rFonts w:asciiTheme="majorBidi" w:hAnsiTheme="majorBidi" w:cstheme="majorBidi"/>
        </w:rPr>
        <w:t>(3</w:t>
      </w:r>
      <w:r w:rsidRPr="00D6532D">
        <w:rPr>
          <w:rFonts w:asciiTheme="majorBidi" w:hAnsiTheme="majorBidi" w:cstheme="majorBidi"/>
        </w:rPr>
        <w:t xml:space="preserve">) </w:t>
      </w:r>
    </w:p>
    <w:p w:rsidR="00B07672" w:rsidRPr="00D6532D" w:rsidRDefault="00B07672" w:rsidP="00BF0C85">
      <w:pPr>
        <w:jc w:val="both"/>
        <w:rPr>
          <w:rFonts w:asciiTheme="majorBidi" w:hAnsiTheme="majorBidi" w:cstheme="majorBidi"/>
        </w:rPr>
      </w:pPr>
      <w:r w:rsidRPr="00D6532D">
        <w:rPr>
          <w:rFonts w:asciiTheme="majorBidi" w:hAnsiTheme="majorBidi" w:cstheme="majorBidi"/>
        </w:rPr>
        <w:t>C</w:t>
      </w:r>
      <w:r w:rsidR="00BF0C85" w:rsidRPr="003F3353">
        <w:rPr>
          <w:rFonts w:asciiTheme="majorBidi" w:hAnsiTheme="majorBidi" w:cstheme="majorBidi"/>
          <w:vertAlign w:val="subscript"/>
        </w:rPr>
        <w:t>4</w:t>
      </w:r>
      <w:r w:rsidRPr="00D6532D">
        <w:rPr>
          <w:rFonts w:asciiTheme="majorBidi" w:hAnsiTheme="majorBidi" w:cstheme="majorBidi"/>
        </w:rPr>
        <w:t xml:space="preserve"> = {10000, 01010, 00001} </w:t>
      </w:r>
      <w:r w:rsidRPr="00D6532D">
        <w:rPr>
          <w:rFonts w:ascii="Cambria Math" w:hAnsi="Cambria Math" w:cstheme="majorBidi"/>
        </w:rPr>
        <w:t>⊂</w:t>
      </w:r>
      <w:r w:rsidRPr="00D6532D">
        <w:rPr>
          <w:rFonts w:asciiTheme="majorBidi" w:hAnsiTheme="majorBidi" w:cstheme="majorBidi"/>
        </w:rPr>
        <w:t xml:space="preserve"> (F</w:t>
      </w:r>
      <w:r w:rsidRPr="00D6532D">
        <w:rPr>
          <w:rFonts w:asciiTheme="majorBidi" w:hAnsiTheme="majorBidi" w:cstheme="majorBidi"/>
          <w:vertAlign w:val="subscript"/>
        </w:rPr>
        <w:t>2</w:t>
      </w:r>
      <w:r w:rsidRPr="00D6532D">
        <w:rPr>
          <w:rFonts w:asciiTheme="majorBidi" w:hAnsiTheme="majorBidi" w:cstheme="majorBidi"/>
        </w:rPr>
        <w:t>)</w:t>
      </w:r>
      <w:r w:rsidRPr="00D6532D">
        <w:rPr>
          <w:rFonts w:asciiTheme="majorBidi" w:hAnsiTheme="majorBidi" w:cstheme="majorBidi"/>
          <w:vertAlign w:val="superscript"/>
        </w:rPr>
        <w:t>5</w:t>
      </w:r>
      <w:r w:rsidR="000F2A1A" w:rsidRPr="00D6532D">
        <w:rPr>
          <w:rFonts w:asciiTheme="majorBidi" w:hAnsiTheme="majorBidi" w:cstheme="majorBidi"/>
          <w:vertAlign w:val="superscript"/>
        </w:rPr>
        <w:t xml:space="preserve">                                                                                                                                              </w:t>
      </w:r>
      <w:r w:rsidR="00AF663F" w:rsidRPr="00D6532D">
        <w:rPr>
          <w:rFonts w:asciiTheme="majorBidi" w:hAnsiTheme="majorBidi" w:cstheme="majorBidi"/>
        </w:rPr>
        <w:t>(4</w:t>
      </w:r>
      <w:r w:rsidRPr="00D6532D">
        <w:rPr>
          <w:rFonts w:asciiTheme="majorBidi" w:hAnsiTheme="majorBidi" w:cstheme="majorBidi"/>
        </w:rPr>
        <w:t xml:space="preserve">) </w:t>
      </w:r>
    </w:p>
    <w:p w:rsidR="00B07672" w:rsidRDefault="00B07672" w:rsidP="00BF0C85">
      <w:pPr>
        <w:jc w:val="both"/>
        <w:rPr>
          <w:rFonts w:asciiTheme="majorBidi" w:hAnsiTheme="majorBidi" w:cstheme="majorBidi"/>
        </w:rPr>
      </w:pPr>
      <w:r w:rsidRPr="00D6532D">
        <w:rPr>
          <w:rFonts w:asciiTheme="majorBidi" w:hAnsiTheme="majorBidi" w:cstheme="majorBidi"/>
        </w:rPr>
        <w:t>C</w:t>
      </w:r>
      <w:r w:rsidR="00BF0C85" w:rsidRPr="003F3353">
        <w:rPr>
          <w:rFonts w:asciiTheme="majorBidi" w:hAnsiTheme="majorBidi" w:cstheme="majorBidi"/>
          <w:vertAlign w:val="subscript"/>
        </w:rPr>
        <w:t>5</w:t>
      </w:r>
      <w:r w:rsidRPr="00D6532D">
        <w:rPr>
          <w:rFonts w:asciiTheme="majorBidi" w:hAnsiTheme="majorBidi" w:cstheme="majorBidi"/>
        </w:rPr>
        <w:t xml:space="preserve"> = {000000, 101010, 010101} </w:t>
      </w:r>
      <w:r w:rsidRPr="00D6532D">
        <w:rPr>
          <w:rFonts w:ascii="Cambria Math" w:hAnsi="Cambria Math" w:cstheme="majorBidi"/>
        </w:rPr>
        <w:t>⊂</w:t>
      </w:r>
      <w:r w:rsidRPr="00D6532D">
        <w:rPr>
          <w:rFonts w:asciiTheme="majorBidi" w:hAnsiTheme="majorBidi" w:cstheme="majorBidi"/>
        </w:rPr>
        <w:t xml:space="preserve"> (F</w:t>
      </w:r>
      <w:r w:rsidRPr="00D6532D">
        <w:rPr>
          <w:rFonts w:asciiTheme="majorBidi" w:hAnsiTheme="majorBidi" w:cstheme="majorBidi"/>
          <w:vertAlign w:val="subscript"/>
        </w:rPr>
        <w:t>2</w:t>
      </w:r>
      <w:r w:rsidRPr="00D6532D">
        <w:rPr>
          <w:rFonts w:asciiTheme="majorBidi" w:hAnsiTheme="majorBidi" w:cstheme="majorBidi"/>
        </w:rPr>
        <w:t>)</w:t>
      </w:r>
      <w:r w:rsidRPr="00D6532D">
        <w:rPr>
          <w:rFonts w:asciiTheme="majorBidi" w:hAnsiTheme="majorBidi" w:cstheme="majorBidi"/>
          <w:vertAlign w:val="superscript"/>
        </w:rPr>
        <w:t>6</w:t>
      </w:r>
      <w:r w:rsidRPr="00D6532D">
        <w:rPr>
          <w:rFonts w:asciiTheme="majorBidi" w:hAnsiTheme="majorBidi" w:cstheme="majorBidi"/>
        </w:rPr>
        <w:t xml:space="preserve"> . </w:t>
      </w:r>
      <w:r w:rsidR="000F2A1A" w:rsidRPr="00D6532D">
        <w:rPr>
          <w:rFonts w:asciiTheme="majorBidi" w:hAnsiTheme="majorBidi" w:cstheme="majorBidi"/>
        </w:rPr>
        <w:t xml:space="preserve">                                                                        </w:t>
      </w:r>
      <w:r w:rsidR="00AF663F" w:rsidRPr="00D6532D">
        <w:rPr>
          <w:rFonts w:asciiTheme="majorBidi" w:hAnsiTheme="majorBidi" w:cstheme="majorBidi"/>
        </w:rPr>
        <w:t>(5</w:t>
      </w:r>
      <w:r w:rsidRPr="00D6532D">
        <w:rPr>
          <w:rFonts w:asciiTheme="majorBidi" w:hAnsiTheme="majorBidi" w:cstheme="majorBidi"/>
        </w:rPr>
        <w:t xml:space="preserve">) </w:t>
      </w:r>
    </w:p>
    <w:p w:rsidR="00BF0C85" w:rsidRDefault="00BF0C85" w:rsidP="00901818">
      <w:pPr>
        <w:jc w:val="both"/>
        <w:rPr>
          <w:rFonts w:asciiTheme="majorBidi" w:hAnsiTheme="majorBidi" w:cstheme="majorBidi"/>
          <w:sz w:val="24"/>
          <w:szCs w:val="24"/>
        </w:rPr>
      </w:pPr>
      <w:r w:rsidRPr="00BF0C85">
        <w:rPr>
          <w:rFonts w:asciiTheme="majorBidi" w:hAnsiTheme="majorBidi" w:cstheme="majorBidi"/>
          <w:sz w:val="24"/>
          <w:szCs w:val="24"/>
        </w:rPr>
        <w:t>C</w:t>
      </w:r>
      <w:r w:rsidRPr="003F3353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Pr="00BF0C85">
        <w:rPr>
          <w:rFonts w:asciiTheme="majorBidi" w:hAnsiTheme="majorBidi" w:cstheme="majorBidi"/>
          <w:sz w:val="24"/>
          <w:szCs w:val="24"/>
        </w:rPr>
        <w:t xml:space="preserve"> =  {00000,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0C85">
        <w:rPr>
          <w:rFonts w:asciiTheme="majorBidi" w:hAnsiTheme="majorBidi" w:cstheme="majorBidi"/>
          <w:sz w:val="24"/>
          <w:szCs w:val="24"/>
        </w:rPr>
        <w:t>01010,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0C85">
        <w:rPr>
          <w:rFonts w:asciiTheme="majorBidi" w:hAnsiTheme="majorBidi" w:cstheme="majorBidi"/>
          <w:sz w:val="24"/>
          <w:szCs w:val="24"/>
        </w:rPr>
        <w:t>00001,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0C85">
        <w:rPr>
          <w:rFonts w:asciiTheme="majorBidi" w:hAnsiTheme="majorBidi" w:cstheme="majorBidi"/>
          <w:sz w:val="24"/>
          <w:szCs w:val="24"/>
        </w:rPr>
        <w:t>01011,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F0C85">
        <w:rPr>
          <w:rFonts w:asciiTheme="majorBidi" w:hAnsiTheme="majorBidi" w:cstheme="majorBidi"/>
          <w:sz w:val="24"/>
          <w:szCs w:val="24"/>
        </w:rPr>
        <w:t>01001</w:t>
      </w:r>
      <w:r>
        <w:rPr>
          <w:rFonts w:asciiTheme="majorBidi" w:hAnsiTheme="majorBidi" w:cstheme="majorBidi"/>
          <w:sz w:val="24"/>
          <w:szCs w:val="24"/>
        </w:rPr>
        <w:t xml:space="preserve">} </w:t>
      </w:r>
      <w:r w:rsidRPr="00D6532D">
        <w:rPr>
          <w:rFonts w:ascii="Cambria Math" w:hAnsi="Cambria Math" w:cstheme="majorBidi"/>
        </w:rPr>
        <w:t>⊂</w:t>
      </w:r>
      <w:r w:rsidRPr="00D6532D">
        <w:rPr>
          <w:rFonts w:asciiTheme="majorBidi" w:hAnsiTheme="majorBidi" w:cstheme="majorBidi"/>
        </w:rPr>
        <w:t xml:space="preserve"> (F</w:t>
      </w:r>
      <w:r w:rsidRPr="00D6532D">
        <w:rPr>
          <w:rFonts w:asciiTheme="majorBidi" w:hAnsiTheme="majorBidi" w:cstheme="majorBidi"/>
          <w:vertAlign w:val="subscript"/>
        </w:rPr>
        <w:t>2</w:t>
      </w:r>
      <w:r w:rsidRPr="00D6532D">
        <w:rPr>
          <w:rFonts w:asciiTheme="majorBidi" w:hAnsiTheme="majorBidi" w:cstheme="majorBidi"/>
        </w:rPr>
        <w:t>)</w:t>
      </w:r>
      <w:r w:rsidRPr="00D6532D">
        <w:rPr>
          <w:rFonts w:asciiTheme="majorBidi" w:hAnsiTheme="majorBidi" w:cstheme="majorBidi"/>
          <w:vertAlign w:val="superscript"/>
        </w:rPr>
        <w:t xml:space="preserve">5   </w:t>
      </w:r>
      <w:r w:rsidR="00D16653" w:rsidRPr="00D6532D">
        <w:rPr>
          <w:rFonts w:asciiTheme="majorBidi" w:hAnsiTheme="majorBidi" w:cstheme="majorBidi"/>
        </w:rPr>
        <w:t xml:space="preserve">                                                        (</w:t>
      </w:r>
      <w:r w:rsidR="00D16653">
        <w:rPr>
          <w:rFonts w:asciiTheme="majorBidi" w:hAnsiTheme="majorBidi" w:cstheme="majorBidi"/>
        </w:rPr>
        <w:t>6</w:t>
      </w:r>
      <w:r w:rsidR="00D16653" w:rsidRPr="00D6532D">
        <w:rPr>
          <w:rFonts w:asciiTheme="majorBidi" w:hAnsiTheme="majorBidi" w:cstheme="majorBidi"/>
        </w:rPr>
        <w:t>)</w:t>
      </w:r>
    </w:p>
    <w:p w:rsidR="00BF0C85" w:rsidRPr="00D16653" w:rsidRDefault="00BF0C85" w:rsidP="00D16653">
      <w:pPr>
        <w:jc w:val="both"/>
        <w:rPr>
          <w:rFonts w:asciiTheme="majorBidi" w:hAnsiTheme="majorBidi" w:cstheme="majorBidi"/>
          <w:sz w:val="24"/>
          <w:szCs w:val="24"/>
        </w:rPr>
      </w:pPr>
      <w:r w:rsidRPr="00BF0C85">
        <w:rPr>
          <w:rFonts w:asciiTheme="majorBidi" w:hAnsiTheme="majorBidi" w:cstheme="majorBidi"/>
          <w:sz w:val="24"/>
          <w:szCs w:val="24"/>
        </w:rPr>
        <w:t>C</w:t>
      </w:r>
      <w:r w:rsidRPr="003F3353">
        <w:rPr>
          <w:rFonts w:asciiTheme="majorBidi" w:hAnsiTheme="majorBidi" w:cstheme="majorBidi"/>
          <w:sz w:val="24"/>
          <w:szCs w:val="24"/>
          <w:vertAlign w:val="subscript"/>
        </w:rPr>
        <w:t>7</w:t>
      </w:r>
      <w:r w:rsidRPr="00BF0C85">
        <w:rPr>
          <w:rFonts w:asciiTheme="majorBidi" w:hAnsiTheme="majorBidi" w:cstheme="majorBidi"/>
          <w:sz w:val="24"/>
          <w:szCs w:val="24"/>
        </w:rPr>
        <w:t>={000000,101000,001110,100111}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D6532D">
        <w:rPr>
          <w:rFonts w:ascii="Cambria Math" w:hAnsi="Cambria Math" w:cstheme="majorBidi"/>
        </w:rPr>
        <w:t>⊂</w:t>
      </w:r>
      <w:r w:rsidRPr="00D6532D">
        <w:rPr>
          <w:rFonts w:asciiTheme="majorBidi" w:hAnsiTheme="majorBidi" w:cstheme="majorBidi"/>
        </w:rPr>
        <w:t xml:space="preserve"> (F</w:t>
      </w:r>
      <w:r w:rsidRPr="00D6532D">
        <w:rPr>
          <w:rFonts w:asciiTheme="majorBidi" w:hAnsiTheme="majorBidi" w:cstheme="majorBidi"/>
          <w:vertAlign w:val="subscript"/>
        </w:rPr>
        <w:t>2</w:t>
      </w:r>
      <w:r w:rsidRPr="00D6532D">
        <w:rPr>
          <w:rFonts w:asciiTheme="majorBidi" w:hAnsiTheme="majorBidi" w:cstheme="majorBidi"/>
        </w:rPr>
        <w:t>)</w:t>
      </w:r>
      <w:r w:rsidRPr="00D6532D">
        <w:rPr>
          <w:rFonts w:asciiTheme="majorBidi" w:hAnsiTheme="majorBidi" w:cstheme="majorBidi"/>
          <w:vertAlign w:val="superscript"/>
        </w:rPr>
        <w:t>6</w:t>
      </w:r>
      <w:r w:rsidR="00D16653">
        <w:rPr>
          <w:rFonts w:asciiTheme="majorBidi" w:hAnsiTheme="majorBidi" w:cstheme="majorBidi"/>
        </w:rPr>
        <w:t xml:space="preserve">                                                                </w:t>
      </w:r>
      <w:r w:rsidR="00D16653" w:rsidRPr="00D6532D">
        <w:rPr>
          <w:rFonts w:asciiTheme="majorBidi" w:hAnsiTheme="majorBidi" w:cstheme="majorBidi"/>
        </w:rPr>
        <w:t>(</w:t>
      </w:r>
      <w:r w:rsidR="00D16653">
        <w:rPr>
          <w:rFonts w:asciiTheme="majorBidi" w:hAnsiTheme="majorBidi" w:cstheme="majorBidi"/>
        </w:rPr>
        <w:t>7</w:t>
      </w:r>
      <w:r w:rsidR="00D16653" w:rsidRPr="00D6532D">
        <w:rPr>
          <w:rFonts w:asciiTheme="majorBidi" w:hAnsiTheme="majorBidi" w:cstheme="majorBidi"/>
        </w:rPr>
        <w:t>)</w:t>
      </w:r>
    </w:p>
    <w:p w:rsidR="00EE3A74" w:rsidRDefault="00EE3A74" w:rsidP="00134578">
      <w:pPr>
        <w:pStyle w:val="Style1"/>
      </w:pPr>
    </w:p>
    <w:p w:rsidR="002702DF" w:rsidRPr="00EC1D0C" w:rsidRDefault="002702DF" w:rsidP="00EA3C3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C1D0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D81372" w:rsidRPr="00EC1D0C">
        <w:rPr>
          <w:rFonts w:asciiTheme="majorBidi" w:hAnsiTheme="majorBidi" w:cstheme="majorBidi"/>
          <w:b/>
          <w:bCs/>
          <w:sz w:val="24"/>
          <w:szCs w:val="24"/>
          <w:u w:val="single"/>
        </w:rPr>
        <w:t>3</w:t>
      </w:r>
      <w:r w:rsidRPr="00EC1D0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</w:p>
    <w:p w:rsidR="00D81372" w:rsidRPr="00EC1D0C" w:rsidRDefault="00D81372" w:rsidP="00D81372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EC1D0C">
        <w:rPr>
          <w:rFonts w:asciiTheme="majorBidi" w:hAnsiTheme="majorBidi" w:cstheme="majorBidi"/>
          <w:sz w:val="24"/>
          <w:szCs w:val="24"/>
          <w:lang w:eastAsia="fr-FR"/>
        </w:rPr>
        <w:t>Soit un code linéaire sur F2 dont la matrice génératrice est donnée ci-dessous</w:t>
      </w:r>
    </w:p>
    <w:p w:rsidR="00D81372" w:rsidRPr="00EC1D0C" w:rsidRDefault="00D81372" w:rsidP="00D81372">
      <w:pPr>
        <w:jc w:val="center"/>
        <w:rPr>
          <w:rFonts w:asciiTheme="majorBidi" w:hAnsiTheme="majorBidi" w:cstheme="majorBidi"/>
          <w:sz w:val="24"/>
          <w:szCs w:val="24"/>
          <w:lang w:eastAsia="fr-FR"/>
        </w:rPr>
      </w:pPr>
      <w:r w:rsidRPr="00EC1D0C">
        <w:rPr>
          <w:rFonts w:asciiTheme="majorBidi" w:hAnsiTheme="majorBidi" w:cstheme="majorBidi"/>
          <w:position w:val="-50"/>
          <w:sz w:val="24"/>
          <w:szCs w:val="24"/>
          <w:lang w:eastAsia="fr-FR"/>
        </w:rPr>
        <w:object w:dxaOrig="25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5.25pt" o:ole="">
            <v:imagedata r:id="rId9" o:title=""/>
          </v:shape>
          <o:OLEObject Type="Embed" ProgID="Equation.3" ShapeID="_x0000_i1025" DrawAspect="Content" ObjectID="_1682922494" r:id="rId10"/>
        </w:object>
      </w:r>
    </w:p>
    <w:p w:rsidR="00D81372" w:rsidRPr="00EC1D0C" w:rsidRDefault="00D81372" w:rsidP="00D81372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EC1D0C">
        <w:rPr>
          <w:rFonts w:asciiTheme="majorBidi" w:hAnsiTheme="majorBidi" w:cstheme="majorBidi"/>
          <w:sz w:val="24"/>
          <w:szCs w:val="24"/>
          <w:lang w:eastAsia="fr-FR"/>
        </w:rPr>
        <w:t>1.</w:t>
      </w:r>
      <w:r w:rsidR="007F006C" w:rsidRPr="00EC1D0C">
        <w:rPr>
          <w:rFonts w:asciiTheme="majorBidi" w:hAnsiTheme="majorBidi" w:cstheme="majorBidi"/>
          <w:sz w:val="24"/>
          <w:szCs w:val="24"/>
          <w:lang w:eastAsia="fr-FR"/>
        </w:rPr>
        <w:t xml:space="preserve"> Trouvez la longueur des blocs du message (source), la longueur des mots de code et le nombre de bits de parité</w:t>
      </w:r>
    </w:p>
    <w:p w:rsidR="00D81372" w:rsidRPr="00EC1D0C" w:rsidRDefault="00D81372" w:rsidP="00D81372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EC1D0C">
        <w:rPr>
          <w:rFonts w:asciiTheme="majorBidi" w:hAnsiTheme="majorBidi" w:cstheme="majorBidi"/>
          <w:sz w:val="24"/>
          <w:szCs w:val="24"/>
          <w:lang w:eastAsia="fr-FR"/>
        </w:rPr>
        <w:t>2.</w:t>
      </w:r>
      <w:r w:rsidR="006D6F49" w:rsidRPr="00EC1D0C">
        <w:rPr>
          <w:rFonts w:asciiTheme="majorBidi" w:hAnsiTheme="majorBidi" w:cstheme="majorBidi"/>
          <w:sz w:val="24"/>
          <w:szCs w:val="24"/>
          <w:lang w:eastAsia="fr-FR"/>
        </w:rPr>
        <w:t xml:space="preserve"> Donnez la forme systématique de la matrice génératrice</w:t>
      </w:r>
    </w:p>
    <w:p w:rsidR="00210BDD" w:rsidRPr="00EC1D0C" w:rsidRDefault="00210BDD" w:rsidP="00D81372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EC1D0C">
        <w:rPr>
          <w:rFonts w:asciiTheme="majorBidi" w:hAnsiTheme="majorBidi" w:cstheme="majorBidi"/>
          <w:sz w:val="24"/>
          <w:szCs w:val="24"/>
          <w:lang w:eastAsia="fr-FR"/>
        </w:rPr>
        <w:t>3. En déduire la matrice de contrôle H</w:t>
      </w:r>
    </w:p>
    <w:p w:rsidR="00D81372" w:rsidRPr="00EC1D0C" w:rsidRDefault="00D81372" w:rsidP="00D81372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EC1D0C">
        <w:rPr>
          <w:rFonts w:asciiTheme="majorBidi" w:hAnsiTheme="majorBidi" w:cstheme="majorBidi"/>
          <w:sz w:val="24"/>
          <w:szCs w:val="24"/>
          <w:lang w:eastAsia="fr-FR"/>
        </w:rPr>
        <w:t>3.</w:t>
      </w:r>
      <w:r w:rsidR="008E3834" w:rsidRPr="00EC1D0C">
        <w:rPr>
          <w:rFonts w:asciiTheme="majorBidi" w:hAnsiTheme="majorBidi" w:cstheme="majorBidi"/>
          <w:sz w:val="24"/>
          <w:szCs w:val="24"/>
          <w:lang w:eastAsia="fr-FR"/>
        </w:rPr>
        <w:t xml:space="preserve"> trouvez les mots de code</w:t>
      </w:r>
    </w:p>
    <w:p w:rsidR="007F006C" w:rsidRPr="00EC1D0C" w:rsidRDefault="007F006C" w:rsidP="00D81372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451A1C" w:rsidRPr="00EC1D0C" w:rsidRDefault="00451A1C" w:rsidP="00210BDD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E86293" w:rsidRDefault="00E86293" w:rsidP="00134578">
      <w:pPr>
        <w:pStyle w:val="Style1"/>
      </w:pPr>
      <w:r w:rsidRPr="00E80675">
        <w:lastRenderedPageBreak/>
        <w:t xml:space="preserve">Exercice </w:t>
      </w:r>
      <w:r w:rsidR="0030240F" w:rsidRPr="00E80675">
        <w:t>4</w:t>
      </w:r>
    </w:p>
    <w:p w:rsidR="005A4F52" w:rsidRPr="00EC1D0C" w:rsidRDefault="00D501BE" w:rsidP="005A4F52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noProof/>
          <w:lang w:eastAsia="fr-FR"/>
        </w:rPr>
        <w:pict>
          <v:shape id="_x0000_s1050" type="#_x0000_t75" style="position:absolute;margin-left:175.65pt;margin-top:17.75pt;width:159.7pt;height:54.75pt;z-index:251658240">
            <v:imagedata r:id="rId11" o:title=""/>
          </v:shape>
          <o:OLEObject Type="Embed" ProgID="Equation.3" ShapeID="_x0000_s1050" DrawAspect="Content" ObjectID="_1682922496" r:id="rId12"/>
        </w:pict>
      </w:r>
      <w:r w:rsidR="005A4F52" w:rsidRPr="00EC1D0C">
        <w:rPr>
          <w:rFonts w:asciiTheme="majorBidi" w:hAnsiTheme="majorBidi" w:cstheme="majorBidi"/>
          <w:sz w:val="24"/>
          <w:szCs w:val="24"/>
          <w:lang w:eastAsia="fr-FR"/>
        </w:rPr>
        <w:t>Soit un code linéaire sur F2 dont la matrice génératrice est donnée ci-dessous</w:t>
      </w:r>
    </w:p>
    <w:p w:rsidR="005A4F52" w:rsidRDefault="005A4F52" w:rsidP="00D501BE">
      <w:pPr>
        <w:rPr>
          <w:lang w:eastAsia="fr-FR"/>
        </w:rPr>
      </w:pPr>
    </w:p>
    <w:p w:rsidR="005A4F52" w:rsidRDefault="005A4F52" w:rsidP="005A4F52">
      <w:pPr>
        <w:rPr>
          <w:lang w:eastAsia="fr-FR"/>
        </w:rPr>
      </w:pPr>
    </w:p>
    <w:p w:rsidR="005A4F52" w:rsidRPr="00EC1D0C" w:rsidRDefault="005A4F52" w:rsidP="005A4F52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EC1D0C">
        <w:rPr>
          <w:rFonts w:asciiTheme="majorBidi" w:hAnsiTheme="majorBidi" w:cstheme="majorBidi"/>
          <w:sz w:val="24"/>
          <w:szCs w:val="24"/>
          <w:lang w:eastAsia="fr-FR"/>
        </w:rPr>
        <w:t>1. Trouvez la longueur des blocs du message (source), la longueur des mots de code et le nombre de bits de parité</w:t>
      </w:r>
    </w:p>
    <w:p w:rsidR="005A4F52" w:rsidRPr="00EC1D0C" w:rsidRDefault="00D501BE" w:rsidP="005A4F52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>2</w:t>
      </w:r>
      <w:r w:rsidR="005A4F52" w:rsidRPr="00EC1D0C">
        <w:rPr>
          <w:rFonts w:asciiTheme="majorBidi" w:hAnsiTheme="majorBidi" w:cstheme="majorBidi"/>
          <w:sz w:val="24"/>
          <w:szCs w:val="24"/>
          <w:lang w:eastAsia="fr-FR"/>
        </w:rPr>
        <w:t>. En déduire la matrice de contrôle H</w:t>
      </w:r>
    </w:p>
    <w:p w:rsidR="005A4F52" w:rsidRPr="00EC1D0C" w:rsidRDefault="005A4F52" w:rsidP="005A4F52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EC1D0C">
        <w:rPr>
          <w:rFonts w:asciiTheme="majorBidi" w:hAnsiTheme="majorBidi" w:cstheme="majorBidi"/>
          <w:sz w:val="24"/>
          <w:szCs w:val="24"/>
          <w:lang w:eastAsia="fr-FR"/>
        </w:rPr>
        <w:t>3. trouvez les mots de code</w:t>
      </w:r>
    </w:p>
    <w:p w:rsidR="005A4F52" w:rsidRDefault="005A4F52" w:rsidP="005A4F52">
      <w:pPr>
        <w:rPr>
          <w:lang w:eastAsia="fr-FR"/>
        </w:rPr>
      </w:pPr>
    </w:p>
    <w:p w:rsidR="005A4F52" w:rsidRDefault="005A4F52" w:rsidP="005A4F52">
      <w:pPr>
        <w:pStyle w:val="Style1"/>
      </w:pPr>
      <w:r w:rsidRPr="00E80675">
        <w:t xml:space="preserve">Exercice </w:t>
      </w:r>
      <w:r>
        <w:t>5</w:t>
      </w:r>
    </w:p>
    <w:p w:rsidR="00E86293" w:rsidRDefault="00E86293" w:rsidP="00E86293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Un code linéaire a pour matrice de contrôle </w:t>
      </w:r>
      <w:r w:rsidRPr="0067238A">
        <w:rPr>
          <w:rFonts w:ascii="Times New Roman" w:eastAsia="Times New Roman" w:hAnsi="Times New Roman"/>
          <w:position w:val="-50"/>
          <w:sz w:val="24"/>
          <w:szCs w:val="24"/>
          <w:lang w:eastAsia="fr-FR"/>
        </w:rPr>
        <w:object w:dxaOrig="1520" w:dyaOrig="1120">
          <v:shape id="_x0000_i1026" type="#_x0000_t75" style="width:75.75pt;height:56.25pt" o:ole="">
            <v:imagedata r:id="rId13" o:title=""/>
          </v:shape>
          <o:OLEObject Type="Embed" ProgID="Equation.3" ShapeID="_x0000_i1026" DrawAspect="Content" ObjectID="_1682922495" r:id="rId14"/>
        </w:object>
      </w:r>
    </w:p>
    <w:p w:rsidR="00E86293" w:rsidRDefault="00E86293" w:rsidP="00E8629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Préciser la longueur n des mots de code et la longueur k des mots d'information.</w:t>
      </w:r>
    </w:p>
    <w:p w:rsidR="00845B11" w:rsidRDefault="00845B11" w:rsidP="00E8629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En déduire la matrice génératrice normale de ce code</w:t>
      </w:r>
    </w:p>
    <w:p w:rsidR="00E86293" w:rsidRDefault="00E86293" w:rsidP="00EA15E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Les </w:t>
      </w:r>
      <w:r w:rsidR="00EA15E2">
        <w:rPr>
          <w:rFonts w:ascii="Times New Roman" w:eastAsia="Times New Roman" w:hAnsi="Times New Roman"/>
          <w:sz w:val="24"/>
          <w:szCs w:val="24"/>
          <w:lang w:eastAsia="fr-FR"/>
        </w:rPr>
        <w:t>données suivantes sont-elles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des mots du code ?</w:t>
      </w:r>
    </w:p>
    <w:p w:rsidR="00E86293" w:rsidRDefault="00EA15E2" w:rsidP="00E86293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C</w:t>
      </w:r>
      <w:r w:rsidR="00E86293">
        <w:rPr>
          <w:rFonts w:ascii="Times New Roman" w:eastAsia="Times New Roman" w:hAnsi="Times New Roman"/>
          <w:sz w:val="24"/>
          <w:szCs w:val="24"/>
          <w:lang w:eastAsia="fr-FR"/>
        </w:rPr>
        <w:t>1 = (1 1 1 0 1 1)</w:t>
      </w:r>
    </w:p>
    <w:p w:rsidR="00E86293" w:rsidRDefault="00EA15E2" w:rsidP="00E86293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C</w:t>
      </w:r>
      <w:r w:rsidR="00E86293">
        <w:rPr>
          <w:rFonts w:ascii="Times New Roman" w:eastAsia="Times New Roman" w:hAnsi="Times New Roman"/>
          <w:sz w:val="24"/>
          <w:szCs w:val="24"/>
          <w:lang w:eastAsia="fr-FR"/>
        </w:rPr>
        <w:t>2 = (1 0 0 1 1 0)</w:t>
      </w:r>
    </w:p>
    <w:p w:rsidR="00E86293" w:rsidRDefault="00E86293" w:rsidP="00E8629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Donner la matrice génératrice du code et le codage de chaque mot d'information.</w:t>
      </w:r>
    </w:p>
    <w:p w:rsidR="00E86293" w:rsidRPr="0030240F" w:rsidRDefault="00E86293" w:rsidP="005A4F52">
      <w:pPr>
        <w:spacing w:before="100" w:beforeAutospacing="1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3024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Exercice </w:t>
      </w:r>
      <w:r w:rsidR="005A4F5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6</w:t>
      </w:r>
    </w:p>
    <w:p w:rsidR="00E86293" w:rsidRPr="0030240F" w:rsidRDefault="00E86293" w:rsidP="00E86293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fr-FR"/>
        </w:rPr>
      </w:pPr>
      <w:r w:rsidRPr="0030240F">
        <w:rPr>
          <w:rFonts w:ascii="Times New Roman" w:eastAsia="Times New Roman" w:hAnsi="Times New Roman"/>
          <w:sz w:val="24"/>
          <w:szCs w:val="24"/>
          <w:lang w:eastAsia="fr-FR"/>
        </w:rPr>
        <w:t>Lors d'un transfert de données, vous recevez les messages suivants codés grâce au code Hamming(7,4). Des erreurs s'y sont insérées. Retrouvez-les et corrigez-les.</w:t>
      </w:r>
    </w:p>
    <w:p w:rsidR="00E86293" w:rsidRPr="0030240F" w:rsidRDefault="00E86293" w:rsidP="00E8629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30240F">
        <w:rPr>
          <w:rFonts w:ascii="Times New Roman" w:eastAsia="Times New Roman" w:hAnsi="Times New Roman"/>
          <w:sz w:val="24"/>
          <w:szCs w:val="24"/>
          <w:lang w:eastAsia="fr-FR"/>
        </w:rPr>
        <w:t xml:space="preserve">0101000 </w:t>
      </w:r>
    </w:p>
    <w:p w:rsidR="00E86293" w:rsidRPr="0030240F" w:rsidRDefault="00E86293" w:rsidP="00E8629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30240F">
        <w:rPr>
          <w:rFonts w:ascii="Times New Roman" w:eastAsia="Times New Roman" w:hAnsi="Times New Roman"/>
          <w:sz w:val="24"/>
          <w:szCs w:val="24"/>
          <w:lang w:eastAsia="fr-FR"/>
        </w:rPr>
        <w:t xml:space="preserve">1110010 </w:t>
      </w:r>
    </w:p>
    <w:p w:rsidR="00E86293" w:rsidRPr="0030240F" w:rsidRDefault="00E86293" w:rsidP="00E8629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30240F">
        <w:rPr>
          <w:rFonts w:ascii="Times New Roman" w:eastAsia="Times New Roman" w:hAnsi="Times New Roman"/>
          <w:sz w:val="24"/>
          <w:szCs w:val="24"/>
          <w:lang w:eastAsia="fr-FR"/>
        </w:rPr>
        <w:t xml:space="preserve">1100011 </w:t>
      </w:r>
    </w:p>
    <w:p w:rsidR="00E86293" w:rsidRPr="0030240F" w:rsidRDefault="00E86293" w:rsidP="00E8629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30240F">
        <w:rPr>
          <w:rFonts w:ascii="Times New Roman" w:eastAsia="Times New Roman" w:hAnsi="Times New Roman"/>
          <w:sz w:val="24"/>
          <w:szCs w:val="24"/>
          <w:lang w:eastAsia="fr-FR"/>
        </w:rPr>
        <w:t xml:space="preserve">1011011 </w:t>
      </w:r>
    </w:p>
    <w:p w:rsidR="00E86293" w:rsidRPr="0030240F" w:rsidRDefault="00E86293" w:rsidP="00E8629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30240F">
        <w:rPr>
          <w:rFonts w:ascii="Times New Roman" w:eastAsia="Times New Roman" w:hAnsi="Times New Roman"/>
          <w:sz w:val="24"/>
          <w:szCs w:val="24"/>
          <w:lang w:eastAsia="fr-FR"/>
        </w:rPr>
        <w:t xml:space="preserve">1101011 </w:t>
      </w:r>
    </w:p>
    <w:p w:rsidR="00E86293" w:rsidRPr="0030240F" w:rsidRDefault="00E86293" w:rsidP="00E86293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30240F">
        <w:rPr>
          <w:rFonts w:ascii="Times New Roman" w:eastAsia="Times New Roman" w:hAnsi="Times New Roman"/>
          <w:sz w:val="24"/>
          <w:szCs w:val="24"/>
          <w:lang w:eastAsia="fr-FR"/>
        </w:rPr>
        <w:t xml:space="preserve">1000011 </w:t>
      </w:r>
    </w:p>
    <w:p w:rsidR="00E86293" w:rsidRPr="0070514E" w:rsidRDefault="00E86293" w:rsidP="005A4F52">
      <w:pPr>
        <w:spacing w:before="100" w:beforeAutospacing="1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</w:pPr>
      <w:r w:rsidRPr="0070514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Exercice </w:t>
      </w:r>
      <w:r w:rsidR="005A4F5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7</w:t>
      </w:r>
    </w:p>
    <w:p w:rsidR="00E86293" w:rsidRPr="00FB51E3" w:rsidRDefault="00E86293" w:rsidP="00E86293">
      <w:pPr>
        <w:spacing w:before="100" w:beforeAutospacing="1"/>
        <w:rPr>
          <w:rFonts w:ascii="Times New Roman" w:eastAsia="Times New Roman" w:hAnsi="Times New Roman"/>
          <w:sz w:val="24"/>
          <w:szCs w:val="24"/>
          <w:lang w:eastAsia="fr-FR"/>
        </w:rPr>
      </w:pPr>
      <w:r w:rsidRPr="00FB51E3">
        <w:rPr>
          <w:rFonts w:ascii="Times New Roman" w:eastAsia="Times New Roman" w:hAnsi="Times New Roman"/>
          <w:sz w:val="24"/>
          <w:szCs w:val="24"/>
          <w:lang w:eastAsia="fr-FR"/>
        </w:rPr>
        <w:t xml:space="preserve">On considère un code de Hamming(7,4). </w:t>
      </w:r>
    </w:p>
    <w:p w:rsidR="00E86293" w:rsidRPr="00FB51E3" w:rsidRDefault="00E86293" w:rsidP="00E86293">
      <w:pPr>
        <w:numPr>
          <w:ilvl w:val="0"/>
          <w:numId w:val="33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B51E3">
        <w:rPr>
          <w:rFonts w:ascii="Times New Roman" w:eastAsia="Times New Roman" w:hAnsi="Times New Roman"/>
          <w:sz w:val="24"/>
          <w:szCs w:val="24"/>
          <w:lang w:eastAsia="fr-FR"/>
        </w:rPr>
        <w:t xml:space="preserve">Coder le message suivant : 010110010111 </w:t>
      </w:r>
    </w:p>
    <w:p w:rsidR="00E86293" w:rsidRDefault="00E86293" w:rsidP="00E86293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B51E3">
        <w:rPr>
          <w:rFonts w:ascii="Times New Roman" w:eastAsia="Times New Roman" w:hAnsi="Times New Roman"/>
          <w:sz w:val="24"/>
          <w:szCs w:val="24"/>
          <w:lang w:eastAsia="fr-FR"/>
        </w:rPr>
        <w:t xml:space="preserve">Décoder le message suivant : 010001110010101101001 </w:t>
      </w:r>
    </w:p>
    <w:p w:rsidR="002702DF" w:rsidRPr="00A93B60" w:rsidRDefault="002702DF" w:rsidP="005A4F52">
      <w:pPr>
        <w:pStyle w:val="Style1"/>
      </w:pPr>
      <w:r>
        <w:lastRenderedPageBreak/>
        <w:t xml:space="preserve">Exercice </w:t>
      </w:r>
      <w:r w:rsidR="005A4F52">
        <w:t>8</w:t>
      </w:r>
    </w:p>
    <w:p w:rsidR="00A93B60" w:rsidRDefault="00A93B60" w:rsidP="00A93B6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Soit </w:t>
      </w:r>
      <w:r w:rsidRPr="003A0098">
        <w:rPr>
          <w:rFonts w:ascii="French Script MT" w:eastAsia="Times New Roman" w:hAnsi="French Script MT"/>
          <w:sz w:val="24"/>
          <w:szCs w:val="24"/>
          <w:lang w:eastAsia="fr-FR"/>
        </w:rPr>
        <w:t>C</w:t>
      </w:r>
      <w:r w:rsidR="00CA2F42">
        <w:rPr>
          <w:rFonts w:ascii="French Script MT" w:eastAsia="Times New Roman" w:hAnsi="French Script MT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un code polynomial obtenu par codage systématique, de générateur : </w:t>
      </w:r>
    </w:p>
    <w:p w:rsidR="00A93B60" w:rsidRDefault="00A93B60" w:rsidP="00A93B6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g(x) = x</w:t>
      </w:r>
      <w:r w:rsidRPr="007456E8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3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+x</w:t>
      </w:r>
      <w:r w:rsidRPr="007456E8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2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+x+1</w:t>
      </w:r>
    </w:p>
    <w:p w:rsidR="00A93B60" w:rsidRDefault="00A93B60" w:rsidP="00A93B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Donner la longueur de la clé de contrôle des mots du code</w:t>
      </w:r>
    </w:p>
    <w:p w:rsidR="00A93B60" w:rsidRDefault="00A93B60" w:rsidP="00A93B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Donner la matrice génératrice normalisée G</w:t>
      </w:r>
      <w:r w:rsidRPr="007456E8"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 xml:space="preserve">5,2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du code </w:t>
      </w:r>
      <w:r w:rsidRPr="003A0098">
        <w:rPr>
          <w:rFonts w:ascii="French Script MT" w:eastAsia="Times New Roman" w:hAnsi="French Script MT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5,2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de générateur g(x).</w:t>
      </w:r>
    </w:p>
    <w:p w:rsidR="00A93B60" w:rsidRPr="002847C5" w:rsidRDefault="00A93B60" w:rsidP="00A93B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Donner les matrices génératrices des codes </w:t>
      </w:r>
      <w:r w:rsidRPr="003A0098">
        <w:rPr>
          <w:rFonts w:ascii="French Script MT" w:eastAsia="Times New Roman" w:hAnsi="French Script MT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6,3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et</w:t>
      </w:r>
      <w:r w:rsidRPr="003A0098">
        <w:rPr>
          <w:rFonts w:ascii="French Script MT" w:eastAsia="Times New Roman" w:hAnsi="French Script MT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7,4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ayant le même générateur g(x).</w:t>
      </w:r>
    </w:p>
    <w:p w:rsidR="000B0AEA" w:rsidRPr="00134578" w:rsidRDefault="000B0AEA" w:rsidP="005A4F52">
      <w:pPr>
        <w:pStyle w:val="Style1"/>
      </w:pPr>
      <w:r w:rsidRPr="00134578">
        <w:t xml:space="preserve">Exercice </w:t>
      </w:r>
      <w:r w:rsidR="005A4F52">
        <w:t>9</w:t>
      </w:r>
    </w:p>
    <w:p w:rsidR="00A93B60" w:rsidRDefault="00A93B60" w:rsidP="00A93B6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Soit g(x) = x</w:t>
      </w:r>
      <w:r w:rsidRPr="001A46BC"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3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+x+1  le polynôme générateur d'un code polynomial de longueur 6.</w:t>
      </w:r>
    </w:p>
    <w:p w:rsidR="00A93B60" w:rsidRPr="00272A7B" w:rsidRDefault="00A93B60" w:rsidP="00A93B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72A7B">
        <w:rPr>
          <w:rFonts w:ascii="Times New Roman" w:eastAsia="Times New Roman" w:hAnsi="Times New Roman"/>
          <w:sz w:val="24"/>
          <w:szCs w:val="24"/>
          <w:lang w:eastAsia="fr-FR"/>
        </w:rPr>
        <w:t xml:space="preserve">Quelle est la longueur des mots d'information ? </w:t>
      </w:r>
    </w:p>
    <w:p w:rsidR="00A93B60" w:rsidRDefault="00A93B60" w:rsidP="00A93B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Evaluer le pourcentage de messages erronés reconnus comme tels parmi tous les messages erronés pour des erreurs par bit de probabilité p = 0,1.</w:t>
      </w:r>
    </w:p>
    <w:p w:rsidR="000955B2" w:rsidRPr="00AE1050" w:rsidRDefault="000955B2" w:rsidP="005A4F52">
      <w:pPr>
        <w:pStyle w:val="Style1"/>
      </w:pPr>
      <w:r w:rsidRPr="00134578">
        <w:t>Exercice</w:t>
      </w:r>
      <w:r w:rsidRPr="00134578">
        <w:rPr>
          <w:u w:val="none"/>
        </w:rPr>
        <w:t xml:space="preserve"> </w:t>
      </w:r>
      <w:r w:rsidR="005A4F52">
        <w:t>10</w:t>
      </w:r>
      <w:r w:rsidRPr="00FB51E3">
        <w:t>:</w:t>
      </w:r>
    </w:p>
    <w:p w:rsidR="000955B2" w:rsidRDefault="000955B2" w:rsidP="000955B2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Soit</w:t>
      </w:r>
      <w:r w:rsidRPr="000955B2">
        <w:rPr>
          <w:rStyle w:val="tlid-translation"/>
          <w:rFonts w:asciiTheme="majorBidi" w:hAnsiTheme="majorBidi" w:cstheme="majorBidi"/>
          <w:sz w:val="24"/>
          <w:szCs w:val="24"/>
        </w:rPr>
        <w:t xml:space="preserve"> le codeur </w:t>
      </w:r>
      <w:r>
        <w:rPr>
          <w:rStyle w:val="tlid-translation"/>
          <w:rFonts w:asciiTheme="majorBidi" w:hAnsiTheme="majorBidi" w:cstheme="majorBidi"/>
          <w:sz w:val="24"/>
          <w:szCs w:val="24"/>
        </w:rPr>
        <w:t>convolutif ci-dessous :</w:t>
      </w:r>
    </w:p>
    <w:p w:rsidR="000955B2" w:rsidRDefault="000955B2" w:rsidP="000955B2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133850" cy="1247775"/>
            <wp:effectExtent l="1905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B2A" w:rsidRDefault="00A37B2A" w:rsidP="000955B2">
      <w:pPr>
        <w:pStyle w:val="Paragraphedeliste"/>
        <w:numPr>
          <w:ilvl w:val="0"/>
          <w:numId w:val="21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S’agit il d’un codeur RSC ou NRC ?</w:t>
      </w:r>
    </w:p>
    <w:p w:rsidR="00A37B2A" w:rsidRDefault="00A37B2A" w:rsidP="000955B2">
      <w:pPr>
        <w:pStyle w:val="Paragraphedeliste"/>
        <w:numPr>
          <w:ilvl w:val="0"/>
          <w:numId w:val="21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Quel est le rendement de ce codeur ?</w:t>
      </w:r>
    </w:p>
    <w:p w:rsidR="000955B2" w:rsidRDefault="000955B2" w:rsidP="000955B2">
      <w:pPr>
        <w:pStyle w:val="Paragraphedeliste"/>
        <w:numPr>
          <w:ilvl w:val="0"/>
          <w:numId w:val="21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0955B2">
        <w:rPr>
          <w:rStyle w:val="tlid-translation"/>
          <w:rFonts w:asciiTheme="majorBidi" w:hAnsiTheme="majorBidi" w:cstheme="majorBidi"/>
          <w:sz w:val="24"/>
          <w:szCs w:val="24"/>
        </w:rPr>
        <w:t>Déterminez le mot de code de sortie en utilisant la transformée D pour la séquence d'entrée x(n) = (1001).</w:t>
      </w:r>
    </w:p>
    <w:p w:rsidR="000955B2" w:rsidRDefault="000955B2" w:rsidP="000955B2">
      <w:pPr>
        <w:pStyle w:val="Paragraphedeliste"/>
        <w:numPr>
          <w:ilvl w:val="0"/>
          <w:numId w:val="21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0955B2">
        <w:rPr>
          <w:rStyle w:val="tlid-translation"/>
          <w:rFonts w:asciiTheme="majorBidi" w:hAnsiTheme="majorBidi" w:cstheme="majorBidi"/>
          <w:sz w:val="24"/>
          <w:szCs w:val="24"/>
        </w:rPr>
        <w:t xml:space="preserve"> Dessinez le diagramme en treillis de </w:t>
      </w:r>
      <w:r>
        <w:rPr>
          <w:rStyle w:val="tlid-translation"/>
          <w:rFonts w:asciiTheme="majorBidi" w:hAnsiTheme="majorBidi" w:cstheme="majorBidi"/>
          <w:sz w:val="24"/>
          <w:szCs w:val="24"/>
        </w:rPr>
        <w:t>ce codeur</w:t>
      </w:r>
      <w:r w:rsidRPr="000955B2">
        <w:rPr>
          <w:rStyle w:val="tlid-translation"/>
          <w:rFonts w:asciiTheme="majorBidi" w:hAnsiTheme="majorBidi" w:cstheme="majorBidi"/>
          <w:sz w:val="24"/>
          <w:szCs w:val="24"/>
        </w:rPr>
        <w:t>.</w:t>
      </w:r>
    </w:p>
    <w:p w:rsidR="000955B2" w:rsidRDefault="000955B2" w:rsidP="000955B2">
      <w:pPr>
        <w:pStyle w:val="Paragraphedeliste"/>
        <w:numPr>
          <w:ilvl w:val="0"/>
          <w:numId w:val="21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0955B2">
        <w:rPr>
          <w:rStyle w:val="tlid-translation"/>
          <w:rFonts w:asciiTheme="majorBidi" w:hAnsiTheme="majorBidi" w:cstheme="majorBidi"/>
          <w:sz w:val="24"/>
          <w:szCs w:val="24"/>
        </w:rPr>
        <w:t xml:space="preserve">Trouvez la fonction de transfert et la distance </w:t>
      </w:r>
      <w:r>
        <w:rPr>
          <w:rStyle w:val="tlid-translation"/>
          <w:rFonts w:asciiTheme="majorBidi" w:hAnsiTheme="majorBidi" w:cstheme="majorBidi"/>
          <w:sz w:val="24"/>
          <w:szCs w:val="24"/>
        </w:rPr>
        <w:t>minimale de ce codeur</w:t>
      </w:r>
      <w:r w:rsidRPr="000955B2">
        <w:rPr>
          <w:rStyle w:val="tlid-translation"/>
          <w:rFonts w:asciiTheme="majorBidi" w:hAnsiTheme="majorBidi" w:cstheme="majorBidi"/>
          <w:sz w:val="24"/>
          <w:szCs w:val="24"/>
        </w:rPr>
        <w:t>.</w:t>
      </w:r>
    </w:p>
    <w:p w:rsidR="00A37B2A" w:rsidRDefault="00A37B2A" w:rsidP="00A37B2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A4F52" w:rsidRDefault="005A4F52" w:rsidP="00A37B2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A4F52" w:rsidRDefault="005A4F52" w:rsidP="00A37B2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A4F52" w:rsidRDefault="005A4F52" w:rsidP="00A37B2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A4F52" w:rsidRDefault="005A4F52" w:rsidP="00A37B2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37B2A" w:rsidRPr="00AE1050" w:rsidRDefault="00A37B2A" w:rsidP="005A4F52">
      <w:pPr>
        <w:pStyle w:val="Style1"/>
      </w:pPr>
      <w:r w:rsidRPr="00134578">
        <w:t xml:space="preserve">Exercice </w:t>
      </w:r>
      <w:r w:rsidR="00F10490" w:rsidRPr="00134578">
        <w:t>1</w:t>
      </w:r>
      <w:r w:rsidR="005A4F52">
        <w:t>1</w:t>
      </w:r>
      <w:r w:rsidRPr="00FB51E3">
        <w:t>:</w:t>
      </w:r>
    </w:p>
    <w:p w:rsidR="00A37B2A" w:rsidRDefault="00A37B2A" w:rsidP="00A37B2A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Soit</w:t>
      </w:r>
      <w:r w:rsidRPr="000955B2">
        <w:rPr>
          <w:rStyle w:val="tlid-translation"/>
          <w:rFonts w:asciiTheme="majorBidi" w:hAnsiTheme="majorBidi" w:cstheme="majorBidi"/>
          <w:sz w:val="24"/>
          <w:szCs w:val="24"/>
        </w:rPr>
        <w:t xml:space="preserve"> le codeur </w:t>
      </w:r>
      <w:r>
        <w:rPr>
          <w:rStyle w:val="tlid-translation"/>
          <w:rFonts w:asciiTheme="majorBidi" w:hAnsiTheme="majorBidi" w:cstheme="majorBidi"/>
          <w:sz w:val="24"/>
          <w:szCs w:val="24"/>
        </w:rPr>
        <w:t>convolutif ci-dessous :</w:t>
      </w:r>
    </w:p>
    <w:p w:rsidR="00A37B2A" w:rsidRDefault="00A37B2A" w:rsidP="00A37B2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571875" cy="2505075"/>
            <wp:effectExtent l="19050" t="0" r="9525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B2A" w:rsidRPr="00A37B2A" w:rsidRDefault="00A37B2A" w:rsidP="00A37B2A">
      <w:pPr>
        <w:pStyle w:val="Paragraphedeliste"/>
        <w:numPr>
          <w:ilvl w:val="0"/>
          <w:numId w:val="22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37B2A">
        <w:rPr>
          <w:rStyle w:val="tlid-translation"/>
          <w:rFonts w:asciiTheme="majorBidi" w:hAnsiTheme="majorBidi" w:cstheme="majorBidi"/>
          <w:sz w:val="24"/>
          <w:szCs w:val="24"/>
        </w:rPr>
        <w:t>S’agit il d’un codeur RSC ou NRC ?</w:t>
      </w:r>
    </w:p>
    <w:p w:rsidR="00A37B2A" w:rsidRPr="00A37B2A" w:rsidRDefault="00A37B2A" w:rsidP="00A37B2A">
      <w:pPr>
        <w:pStyle w:val="Paragraphedeliste"/>
        <w:numPr>
          <w:ilvl w:val="0"/>
          <w:numId w:val="22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37B2A">
        <w:rPr>
          <w:rStyle w:val="tlid-translation"/>
          <w:rFonts w:asciiTheme="majorBidi" w:hAnsiTheme="majorBidi" w:cstheme="majorBidi"/>
          <w:sz w:val="24"/>
          <w:szCs w:val="24"/>
        </w:rPr>
        <w:t>Quel est le rendement de ce codeur ?</w:t>
      </w:r>
    </w:p>
    <w:p w:rsidR="00A37B2A" w:rsidRDefault="00A37B2A" w:rsidP="00A37B2A">
      <w:pPr>
        <w:pStyle w:val="Paragraphedeliste"/>
        <w:numPr>
          <w:ilvl w:val="0"/>
          <w:numId w:val="22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37B2A">
        <w:rPr>
          <w:rStyle w:val="tlid-translation"/>
          <w:rFonts w:asciiTheme="majorBidi" w:hAnsiTheme="majorBidi" w:cstheme="majorBidi"/>
          <w:sz w:val="24"/>
          <w:szCs w:val="24"/>
        </w:rPr>
        <w:t>Trouvez la réponse impulsionnelle.</w:t>
      </w:r>
    </w:p>
    <w:p w:rsidR="00A37B2A" w:rsidRDefault="00A37B2A" w:rsidP="00A37B2A">
      <w:pPr>
        <w:pStyle w:val="Paragraphedeliste"/>
        <w:numPr>
          <w:ilvl w:val="0"/>
          <w:numId w:val="22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37B2A">
        <w:rPr>
          <w:rStyle w:val="tlid-translation"/>
          <w:rFonts w:asciiTheme="majorBidi" w:hAnsiTheme="majorBidi" w:cstheme="majorBidi"/>
          <w:sz w:val="24"/>
          <w:szCs w:val="24"/>
        </w:rPr>
        <w:t>Trouvez la matrice des fonctions de transfert.</w:t>
      </w:r>
    </w:p>
    <w:p w:rsidR="00A37B2A" w:rsidRDefault="00A37B2A" w:rsidP="00A37B2A">
      <w:pPr>
        <w:pStyle w:val="Paragraphedeliste"/>
        <w:numPr>
          <w:ilvl w:val="0"/>
          <w:numId w:val="22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37B2A">
        <w:rPr>
          <w:rStyle w:val="tlid-translation"/>
          <w:rFonts w:asciiTheme="majorBidi" w:hAnsiTheme="majorBidi" w:cstheme="majorBidi"/>
          <w:sz w:val="24"/>
          <w:szCs w:val="24"/>
        </w:rPr>
        <w:t>Utilisez la matrice de fonction de transfert pour déterminer le mot de code associé à la séquence d'entrée x = (11,10,01).</w:t>
      </w:r>
    </w:p>
    <w:p w:rsidR="00A37B2A" w:rsidRDefault="00A37B2A" w:rsidP="00134578">
      <w:pPr>
        <w:pStyle w:val="Style1"/>
      </w:pPr>
    </w:p>
    <w:p w:rsidR="00A37B2A" w:rsidRPr="00AE1050" w:rsidRDefault="00A37B2A" w:rsidP="005A4F52">
      <w:pPr>
        <w:pStyle w:val="Style1"/>
      </w:pPr>
      <w:r w:rsidRPr="00134578">
        <w:t xml:space="preserve">Exercice </w:t>
      </w:r>
      <w:r w:rsidR="00F10490" w:rsidRPr="00134578">
        <w:t>1</w:t>
      </w:r>
      <w:r w:rsidR="005A4F52">
        <w:t>2</w:t>
      </w:r>
      <w:r w:rsidRPr="00FB51E3">
        <w:t>:</w:t>
      </w:r>
    </w:p>
    <w:p w:rsidR="00A37B2A" w:rsidRDefault="00A37B2A" w:rsidP="00C351FF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C351FF">
        <w:rPr>
          <w:rStyle w:val="tlid-translation"/>
          <w:rFonts w:asciiTheme="majorBidi" w:hAnsiTheme="majorBidi" w:cstheme="majorBidi"/>
          <w:sz w:val="24"/>
          <w:szCs w:val="24"/>
        </w:rPr>
        <w:t>Considérons un codeur convoluti</w:t>
      </w:r>
      <w:r w:rsidR="00C351FF" w:rsidRPr="00C351FF">
        <w:rPr>
          <w:rStyle w:val="tlid-translation"/>
          <w:rFonts w:asciiTheme="majorBidi" w:hAnsiTheme="majorBidi" w:cstheme="majorBidi"/>
          <w:sz w:val="24"/>
          <w:szCs w:val="24"/>
        </w:rPr>
        <w:t>f</w:t>
      </w:r>
      <w:r w:rsidRPr="00C351FF">
        <w:rPr>
          <w:rStyle w:val="tlid-translation"/>
          <w:rFonts w:asciiTheme="majorBidi" w:hAnsiTheme="majorBidi" w:cstheme="majorBidi"/>
          <w:sz w:val="24"/>
          <w:szCs w:val="24"/>
        </w:rPr>
        <w:t xml:space="preserve"> LTE </w:t>
      </w:r>
      <w:r w:rsidR="00C351FF" w:rsidRPr="00C351FF">
        <w:rPr>
          <w:rStyle w:val="tlid-translation"/>
          <w:rFonts w:asciiTheme="majorBidi" w:hAnsiTheme="majorBidi" w:cstheme="majorBidi"/>
          <w:sz w:val="24"/>
          <w:szCs w:val="24"/>
        </w:rPr>
        <w:t>(</w:t>
      </w:r>
      <w:r w:rsidR="00C351FF" w:rsidRPr="00C351FF">
        <w:rPr>
          <w:rStyle w:val="lang-en"/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>Long Term Evolution</w:t>
      </w:r>
      <w:r w:rsidR="00C351FF" w:rsidRPr="00C351F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est une évolution des normes de téléphonie mobile. E</w:t>
      </w:r>
      <w:r w:rsidR="00C351FF" w:rsidRPr="00C351FF">
        <w:rPr>
          <w:rFonts w:asciiTheme="majorBidi" w:hAnsiTheme="majorBidi" w:cstheme="majorBidi"/>
          <w:sz w:val="24"/>
          <w:szCs w:val="24"/>
        </w:rPr>
        <w:t xml:space="preserve">n octobre 2010, l'UIT a reconnu la technologie </w:t>
      </w:r>
      <w:r w:rsidR="00C351FF" w:rsidRPr="00C351FF">
        <w:rPr>
          <w:rStyle w:val="lang-en"/>
          <w:rFonts w:asciiTheme="majorBidi" w:hAnsiTheme="majorBidi" w:cstheme="majorBidi"/>
          <w:sz w:val="24"/>
          <w:szCs w:val="24"/>
        </w:rPr>
        <w:t>LTE-Advanced</w:t>
      </w:r>
      <w:r w:rsidR="00C351FF" w:rsidRPr="00C351FF">
        <w:rPr>
          <w:rFonts w:asciiTheme="majorBidi" w:hAnsiTheme="majorBidi" w:cstheme="majorBidi"/>
          <w:sz w:val="24"/>
          <w:szCs w:val="24"/>
        </w:rPr>
        <w:t xml:space="preserve"> , une évolution de LTE, comme une technologie 4G)</w:t>
      </w:r>
      <w:r w:rsidRPr="00C351FF">
        <w:rPr>
          <w:rStyle w:val="tlid-translation"/>
          <w:rFonts w:asciiTheme="majorBidi" w:hAnsiTheme="majorBidi" w:cstheme="majorBidi"/>
          <w:sz w:val="24"/>
          <w:szCs w:val="24"/>
        </w:rPr>
        <w:t xml:space="preserve">de débit 1/3 avec une longueur de contrainte K = 7, comme le montre la </w:t>
      </w:r>
      <w:r w:rsidR="00C351FF">
        <w:rPr>
          <w:rStyle w:val="tlid-translation"/>
          <w:rFonts w:asciiTheme="majorBidi" w:hAnsiTheme="majorBidi" w:cstheme="majorBidi"/>
          <w:sz w:val="24"/>
          <w:szCs w:val="24"/>
        </w:rPr>
        <w:t>figure suivante :</w:t>
      </w:r>
    </w:p>
    <w:p w:rsidR="00C351FF" w:rsidRDefault="005676DF" w:rsidP="005676DF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867150" cy="2058218"/>
            <wp:effectExtent l="1905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058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6DF" w:rsidRDefault="005676DF" w:rsidP="005676DF">
      <w:pPr>
        <w:pStyle w:val="Paragraphedeliste"/>
        <w:numPr>
          <w:ilvl w:val="0"/>
          <w:numId w:val="23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37B2A">
        <w:rPr>
          <w:rStyle w:val="tlid-translation"/>
          <w:rFonts w:asciiTheme="majorBidi" w:hAnsiTheme="majorBidi" w:cstheme="majorBidi"/>
          <w:sz w:val="24"/>
          <w:szCs w:val="24"/>
        </w:rPr>
        <w:t>Trouvez la réponse impulsionnelle.</w:t>
      </w:r>
    </w:p>
    <w:p w:rsidR="005676DF" w:rsidRDefault="005676DF" w:rsidP="005676DF">
      <w:pPr>
        <w:pStyle w:val="Paragraphedeliste"/>
        <w:numPr>
          <w:ilvl w:val="0"/>
          <w:numId w:val="23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37B2A">
        <w:rPr>
          <w:rStyle w:val="tlid-translation"/>
          <w:rFonts w:asciiTheme="majorBidi" w:hAnsiTheme="majorBidi" w:cstheme="majorBidi"/>
          <w:sz w:val="24"/>
          <w:szCs w:val="24"/>
        </w:rPr>
        <w:t>Trouvez la matrice des fonctions de transfert.</w:t>
      </w:r>
    </w:p>
    <w:p w:rsidR="00785E38" w:rsidRPr="00AE1050" w:rsidRDefault="00785E38" w:rsidP="005A4F52">
      <w:pPr>
        <w:pStyle w:val="Style1"/>
      </w:pPr>
      <w:r w:rsidRPr="00134578">
        <w:t xml:space="preserve">Exercice </w:t>
      </w:r>
      <w:r w:rsidR="00F10490" w:rsidRPr="00134578">
        <w:t>1</w:t>
      </w:r>
      <w:r w:rsidR="005A4F52">
        <w:t>3</w:t>
      </w:r>
      <w:r w:rsidRPr="00FB51E3">
        <w:t>:</w:t>
      </w:r>
    </w:p>
    <w:p w:rsidR="005676DF" w:rsidRPr="00A62683" w:rsidRDefault="00785E38" w:rsidP="00A62683">
      <w:pPr>
        <w:jc w:val="both"/>
        <w:rPr>
          <w:rFonts w:asciiTheme="majorBidi" w:hAnsiTheme="majorBidi" w:cstheme="majorBidi"/>
          <w:sz w:val="24"/>
          <w:szCs w:val="24"/>
        </w:rPr>
      </w:pPr>
      <w:r w:rsidRPr="00A62683">
        <w:rPr>
          <w:rStyle w:val="tlid-translation"/>
          <w:rFonts w:asciiTheme="majorBidi" w:hAnsiTheme="majorBidi" w:cstheme="majorBidi"/>
          <w:sz w:val="24"/>
          <w:szCs w:val="24"/>
        </w:rPr>
        <w:t xml:space="preserve">Considérons un codeur convolutif </w:t>
      </w:r>
      <w:r w:rsidR="00A62683" w:rsidRPr="00A62683">
        <w:rPr>
          <w:rStyle w:val="tlid-translation"/>
          <w:rFonts w:asciiTheme="majorBidi" w:hAnsiTheme="majorBidi" w:cstheme="majorBidi"/>
          <w:sz w:val="24"/>
          <w:szCs w:val="24"/>
        </w:rPr>
        <w:t>appelé ‘’tail-biting’’ du standard 802.16e (Réseaux informatiques sans fil WiMax)</w:t>
      </w:r>
      <w:r w:rsidR="00A62683">
        <w:rPr>
          <w:rStyle w:val="tlid-translation"/>
          <w:rFonts w:asciiTheme="majorBidi" w:hAnsiTheme="majorBidi" w:cstheme="majorBidi"/>
          <w:sz w:val="24"/>
          <w:szCs w:val="24"/>
        </w:rPr>
        <w:t xml:space="preserve"> (figure ci-dessous)</w:t>
      </w:r>
      <w:r w:rsidR="00A62683" w:rsidRPr="00A62683">
        <w:rPr>
          <w:rStyle w:val="tlid-translation"/>
          <w:rFonts w:asciiTheme="majorBidi" w:hAnsiTheme="majorBidi" w:cstheme="majorBidi"/>
          <w:sz w:val="24"/>
          <w:szCs w:val="24"/>
        </w:rPr>
        <w:t>. A noter que les codes convolutifs ‘’tail-</w:t>
      </w:r>
      <w:r w:rsidR="00A62683" w:rsidRPr="00A62683">
        <w:rPr>
          <w:rStyle w:val="tlid-translation"/>
          <w:rFonts w:asciiTheme="majorBidi" w:hAnsiTheme="majorBidi" w:cstheme="majorBidi"/>
          <w:sz w:val="24"/>
          <w:szCs w:val="24"/>
        </w:rPr>
        <w:lastRenderedPageBreak/>
        <w:t>biting’’ (TBCC) trouvent des applications dans de nombreuses normes de communication modernes telles que LTE et IEEE 802.16e.</w:t>
      </w:r>
    </w:p>
    <w:p w:rsidR="00785E38" w:rsidRDefault="00785E38" w:rsidP="005676DF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85E38" w:rsidRDefault="00785E38" w:rsidP="00785E3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48225" cy="1933575"/>
            <wp:effectExtent l="19050" t="0" r="9525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83" w:rsidRPr="00A37B2A" w:rsidRDefault="00A62683" w:rsidP="00A62683">
      <w:pPr>
        <w:pStyle w:val="Paragraphedeliste"/>
        <w:numPr>
          <w:ilvl w:val="0"/>
          <w:numId w:val="24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37B2A">
        <w:rPr>
          <w:rStyle w:val="tlid-translation"/>
          <w:rFonts w:asciiTheme="majorBidi" w:hAnsiTheme="majorBidi" w:cstheme="majorBidi"/>
          <w:sz w:val="24"/>
          <w:szCs w:val="24"/>
        </w:rPr>
        <w:t>S’agit il d’un codeur RSC ou NRC ?</w:t>
      </w:r>
    </w:p>
    <w:p w:rsidR="00A62683" w:rsidRPr="00A37B2A" w:rsidRDefault="00A62683" w:rsidP="00A62683">
      <w:pPr>
        <w:pStyle w:val="Paragraphedeliste"/>
        <w:numPr>
          <w:ilvl w:val="0"/>
          <w:numId w:val="24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37B2A">
        <w:rPr>
          <w:rStyle w:val="tlid-translation"/>
          <w:rFonts w:asciiTheme="majorBidi" w:hAnsiTheme="majorBidi" w:cstheme="majorBidi"/>
          <w:sz w:val="24"/>
          <w:szCs w:val="24"/>
        </w:rPr>
        <w:t>Quel est le rendement de ce codeur ?</w:t>
      </w:r>
    </w:p>
    <w:p w:rsidR="00A62683" w:rsidRDefault="00A62683" w:rsidP="00A62683">
      <w:pPr>
        <w:pStyle w:val="Paragraphedeliste"/>
        <w:numPr>
          <w:ilvl w:val="0"/>
          <w:numId w:val="24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37B2A">
        <w:rPr>
          <w:rStyle w:val="tlid-translation"/>
          <w:rFonts w:asciiTheme="majorBidi" w:hAnsiTheme="majorBidi" w:cstheme="majorBidi"/>
          <w:sz w:val="24"/>
          <w:szCs w:val="24"/>
        </w:rPr>
        <w:t>Trouvez la réponse impulsionnelle.</w:t>
      </w:r>
    </w:p>
    <w:p w:rsidR="00A62683" w:rsidRDefault="00A62683" w:rsidP="00A62683">
      <w:pPr>
        <w:pStyle w:val="Paragraphedeliste"/>
        <w:numPr>
          <w:ilvl w:val="0"/>
          <w:numId w:val="24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A37B2A">
        <w:rPr>
          <w:rStyle w:val="tlid-translation"/>
          <w:rFonts w:asciiTheme="majorBidi" w:hAnsiTheme="majorBidi" w:cstheme="majorBidi"/>
          <w:sz w:val="24"/>
          <w:szCs w:val="24"/>
        </w:rPr>
        <w:t>Trouvez la matrice des fonctions de transfert.</w:t>
      </w:r>
    </w:p>
    <w:p w:rsidR="00067F59" w:rsidRDefault="003A1CCA" w:rsidP="005A4F52">
      <w:pPr>
        <w:pStyle w:val="Style1"/>
      </w:pPr>
      <w:r w:rsidRPr="00134578">
        <w:t xml:space="preserve">Exercice </w:t>
      </w:r>
      <w:r w:rsidR="00F10490" w:rsidRPr="00134578">
        <w:t>1</w:t>
      </w:r>
      <w:r w:rsidR="005A4F52">
        <w:t>4</w:t>
      </w:r>
      <w:r w:rsidRPr="00FB51E3">
        <w:t>:</w:t>
      </w:r>
      <w:r w:rsidR="00303899">
        <w:t xml:space="preserve"> </w:t>
      </w:r>
    </w:p>
    <w:p w:rsidR="003A1CCA" w:rsidRPr="00303899" w:rsidRDefault="00303899" w:rsidP="00134578">
      <w:pPr>
        <w:pStyle w:val="Style1"/>
      </w:pPr>
      <w:r>
        <w:t>Soit le codeur suivant</w:t>
      </w:r>
    </w:p>
    <w:p w:rsidR="003A1CCA" w:rsidRDefault="003A1CCA" w:rsidP="003A1CCA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400425" cy="2286208"/>
            <wp:effectExtent l="19050" t="0" r="9525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8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CCA" w:rsidRDefault="003A1CCA" w:rsidP="00A62683">
      <w:pPr>
        <w:pStyle w:val="Paragraphedeliste"/>
        <w:numPr>
          <w:ilvl w:val="1"/>
          <w:numId w:val="12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S’agit il d’un codeur RSC ou NRC ?</w:t>
      </w:r>
    </w:p>
    <w:p w:rsidR="009C2555" w:rsidRDefault="003A1CCA" w:rsidP="00A62683">
      <w:pPr>
        <w:pStyle w:val="Paragraphedeliste"/>
        <w:numPr>
          <w:ilvl w:val="1"/>
          <w:numId w:val="12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 w:rsidRPr="003A1CCA">
        <w:rPr>
          <w:rStyle w:val="tlid-translation"/>
          <w:rFonts w:asciiTheme="majorBidi" w:hAnsiTheme="majorBidi" w:cstheme="majorBidi"/>
          <w:sz w:val="24"/>
          <w:szCs w:val="24"/>
        </w:rPr>
        <w:t xml:space="preserve">Trouvez les séquences génératrices de ce codeur convolutif </w:t>
      </w:r>
    </w:p>
    <w:p w:rsidR="009C2555" w:rsidRPr="003A1CCA" w:rsidRDefault="003A1CCA" w:rsidP="00A62683">
      <w:pPr>
        <w:pStyle w:val="Paragraphedeliste"/>
        <w:numPr>
          <w:ilvl w:val="1"/>
          <w:numId w:val="12"/>
        </w:num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</w:rPr>
        <w:t>Tracez la représentation du diagramme d'état de ce codeu</w:t>
      </w:r>
      <w:r w:rsidRPr="003A1CCA">
        <w:rPr>
          <w:rStyle w:val="tlid-translation"/>
          <w:rFonts w:asciiTheme="majorBidi" w:hAnsiTheme="majorBidi" w:cstheme="majorBidi"/>
          <w:sz w:val="24"/>
          <w:szCs w:val="24"/>
        </w:rPr>
        <w:t>r</w:t>
      </w:r>
    </w:p>
    <w:p w:rsidR="00067F59" w:rsidRDefault="00303899" w:rsidP="005A4F52">
      <w:pPr>
        <w:pStyle w:val="Style1"/>
      </w:pPr>
      <w:r w:rsidRPr="00EC1D0C">
        <w:lastRenderedPageBreak/>
        <w:t xml:space="preserve">Exercice </w:t>
      </w:r>
      <w:r w:rsidR="00F10490" w:rsidRPr="00EC1D0C">
        <w:t>1</w:t>
      </w:r>
      <w:r w:rsidR="005A4F52">
        <w:t>5</w:t>
      </w:r>
      <w:r w:rsidRPr="00FB51E3">
        <w:t>:</w:t>
      </w:r>
      <w:r>
        <w:t xml:space="preserve"> </w:t>
      </w:r>
    </w:p>
    <w:p w:rsidR="00303899" w:rsidRPr="00EC1D0C" w:rsidRDefault="00303899" w:rsidP="00134578">
      <w:pPr>
        <w:pStyle w:val="Style1"/>
      </w:pPr>
      <w:r w:rsidRPr="00EC1D0C">
        <w:t>Soit le codeur suivant</w:t>
      </w:r>
    </w:p>
    <w:p w:rsidR="00303899" w:rsidRDefault="00303899" w:rsidP="00303899">
      <w:pPr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162425" cy="1514475"/>
            <wp:effectExtent l="19050" t="0" r="9525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899" w:rsidRDefault="00303899" w:rsidP="00303899">
      <w:pPr>
        <w:pStyle w:val="Paragraphedeliste"/>
        <w:numPr>
          <w:ilvl w:val="1"/>
          <w:numId w:val="25"/>
        </w:numPr>
        <w:spacing w:after="120"/>
        <w:ind w:left="357" w:hanging="357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  <w:rFonts w:asciiTheme="majorBidi" w:hAnsiTheme="majorBidi" w:cstheme="majorBidi"/>
          <w:sz w:val="24"/>
          <w:szCs w:val="24"/>
        </w:rPr>
        <w:t>S’agit il d’un codeur RSC ou NRC ?</w:t>
      </w:r>
    </w:p>
    <w:p w:rsidR="00303899" w:rsidRDefault="00303899" w:rsidP="00303899">
      <w:pPr>
        <w:pStyle w:val="Paragraphedeliste"/>
        <w:numPr>
          <w:ilvl w:val="1"/>
          <w:numId w:val="25"/>
        </w:numPr>
        <w:spacing w:after="120"/>
        <w:ind w:left="357" w:hanging="357"/>
        <w:rPr>
          <w:rStyle w:val="tlid-translation"/>
          <w:rFonts w:asciiTheme="majorBidi" w:hAnsiTheme="majorBidi" w:cstheme="majorBidi"/>
          <w:sz w:val="24"/>
          <w:szCs w:val="24"/>
        </w:rPr>
      </w:pPr>
      <w:r w:rsidRPr="003A1CCA">
        <w:rPr>
          <w:rStyle w:val="tlid-translation"/>
          <w:rFonts w:asciiTheme="majorBidi" w:hAnsiTheme="majorBidi" w:cstheme="majorBidi"/>
          <w:sz w:val="24"/>
          <w:szCs w:val="24"/>
        </w:rPr>
        <w:t xml:space="preserve">Trouvez les séquences génératrices de ce codeur convolutif </w:t>
      </w:r>
    </w:p>
    <w:p w:rsidR="00303899" w:rsidRPr="003A1CCA" w:rsidRDefault="00303899" w:rsidP="00303899">
      <w:pPr>
        <w:pStyle w:val="Paragraphedeliste"/>
        <w:numPr>
          <w:ilvl w:val="1"/>
          <w:numId w:val="25"/>
        </w:numPr>
        <w:spacing w:after="120"/>
        <w:ind w:left="357" w:hanging="357"/>
        <w:rPr>
          <w:rStyle w:val="tlid-translation"/>
          <w:rFonts w:asciiTheme="majorBidi" w:hAnsiTheme="majorBidi" w:cstheme="majorBidi"/>
          <w:sz w:val="24"/>
          <w:szCs w:val="24"/>
        </w:rPr>
      </w:pPr>
      <w:r>
        <w:rPr>
          <w:rStyle w:val="tlid-translation"/>
        </w:rPr>
        <w:t>Tracez la représentation du diagramme d'état de ce codeu</w:t>
      </w:r>
      <w:r w:rsidRPr="003A1CCA">
        <w:rPr>
          <w:rStyle w:val="tlid-translation"/>
          <w:rFonts w:asciiTheme="majorBidi" w:hAnsiTheme="majorBidi" w:cstheme="majorBidi"/>
          <w:sz w:val="24"/>
          <w:szCs w:val="24"/>
        </w:rPr>
        <w:t>r</w:t>
      </w:r>
    </w:p>
    <w:p w:rsidR="009C2555" w:rsidRDefault="009C2555" w:rsidP="00A62683">
      <w:pPr>
        <w:jc w:val="both"/>
        <w:rPr>
          <w:rStyle w:val="tlid-translation"/>
          <w:rFonts w:asciiTheme="majorBidi" w:hAnsiTheme="majorBidi" w:cstheme="majorBidi"/>
          <w:sz w:val="24"/>
          <w:szCs w:val="24"/>
        </w:rPr>
      </w:pPr>
    </w:p>
    <w:sectPr w:rsidR="009C2555" w:rsidSect="003B6F37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E75" w:rsidRDefault="00724E75" w:rsidP="00410334">
      <w:pPr>
        <w:spacing w:after="0" w:line="240" w:lineRule="auto"/>
      </w:pPr>
      <w:r>
        <w:separator/>
      </w:r>
    </w:p>
  </w:endnote>
  <w:endnote w:type="continuationSeparator" w:id="1">
    <w:p w:rsidR="00724E75" w:rsidRDefault="00724E75" w:rsidP="00410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89209"/>
      <w:docPartObj>
        <w:docPartGallery w:val="Page Numbers (Bottom of Page)"/>
        <w:docPartUnique/>
      </w:docPartObj>
    </w:sdtPr>
    <w:sdtContent>
      <w:p w:rsidR="00812A0B" w:rsidRDefault="00812A0B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4097" type="#_x0000_t65" style="position:absolute;margin-left:0;margin-top:0;width:29pt;height:21.6pt;z-index:251660288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<v:textbox>
                <w:txbxContent>
                  <w:p w:rsidR="00812A0B" w:rsidRDefault="00812A0B">
                    <w:pPr>
                      <w:jc w:val="center"/>
                    </w:pPr>
                    <w:r w:rsidRPr="004B057B">
                      <w:fldChar w:fldCharType="begin"/>
                    </w:r>
                    <w:r>
                      <w:instrText xml:space="preserve"> PAGE    \* MERGEFORMAT </w:instrText>
                    </w:r>
                    <w:r w:rsidRPr="004B057B">
                      <w:fldChar w:fldCharType="separate"/>
                    </w:r>
                    <w:r w:rsidR="00417722" w:rsidRPr="00417722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E75" w:rsidRDefault="00724E75" w:rsidP="00410334">
      <w:pPr>
        <w:spacing w:after="0" w:line="240" w:lineRule="auto"/>
      </w:pPr>
      <w:r>
        <w:separator/>
      </w:r>
    </w:p>
  </w:footnote>
  <w:footnote w:type="continuationSeparator" w:id="1">
    <w:p w:rsidR="00724E75" w:rsidRDefault="00724E75" w:rsidP="00410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BEE"/>
    <w:multiLevelType w:val="hybridMultilevel"/>
    <w:tmpl w:val="78A24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25530"/>
    <w:multiLevelType w:val="hybridMultilevel"/>
    <w:tmpl w:val="410E4BB2"/>
    <w:lvl w:ilvl="0" w:tplc="557C04E2">
      <w:start w:val="1"/>
      <w:numFmt w:val="decimal"/>
      <w:lvlText w:val="Exercice 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70DDD"/>
    <w:multiLevelType w:val="hybridMultilevel"/>
    <w:tmpl w:val="065A19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824B6"/>
    <w:multiLevelType w:val="multilevel"/>
    <w:tmpl w:val="1BB2C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41FA8"/>
    <w:multiLevelType w:val="multilevel"/>
    <w:tmpl w:val="6890E03A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16700218"/>
    <w:multiLevelType w:val="hybridMultilevel"/>
    <w:tmpl w:val="83FA7D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D1285"/>
    <w:multiLevelType w:val="multilevel"/>
    <w:tmpl w:val="78A6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94AC4"/>
    <w:multiLevelType w:val="hybridMultilevel"/>
    <w:tmpl w:val="83FA7D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9068C"/>
    <w:multiLevelType w:val="multilevel"/>
    <w:tmpl w:val="3C22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256AB"/>
    <w:multiLevelType w:val="hybridMultilevel"/>
    <w:tmpl w:val="3056E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41B06"/>
    <w:multiLevelType w:val="hybridMultilevel"/>
    <w:tmpl w:val="E300F2E6"/>
    <w:lvl w:ilvl="0" w:tplc="006A629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72B7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14B0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E9A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43B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C76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E58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389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D626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D317E8"/>
    <w:multiLevelType w:val="hybridMultilevel"/>
    <w:tmpl w:val="B812FCD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5610F"/>
    <w:multiLevelType w:val="multilevel"/>
    <w:tmpl w:val="D1F2C59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FA25AA"/>
    <w:multiLevelType w:val="hybridMultilevel"/>
    <w:tmpl w:val="40EAA2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D5334"/>
    <w:multiLevelType w:val="multilevel"/>
    <w:tmpl w:val="D1F2C59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C26BB9"/>
    <w:multiLevelType w:val="hybridMultilevel"/>
    <w:tmpl w:val="83FA7D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F7010"/>
    <w:multiLevelType w:val="multilevel"/>
    <w:tmpl w:val="CEA2A9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>
    <w:nsid w:val="41FD3DF3"/>
    <w:multiLevelType w:val="hybridMultilevel"/>
    <w:tmpl w:val="F97806F8"/>
    <w:lvl w:ilvl="0" w:tplc="5E52E8FE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D0234"/>
    <w:multiLevelType w:val="multilevel"/>
    <w:tmpl w:val="B71053B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D43A1B"/>
    <w:multiLevelType w:val="multilevel"/>
    <w:tmpl w:val="BC98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1C48C9"/>
    <w:multiLevelType w:val="hybridMultilevel"/>
    <w:tmpl w:val="AC060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76F94"/>
    <w:multiLevelType w:val="multilevel"/>
    <w:tmpl w:val="CEA2A9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>
    <w:nsid w:val="529F6740"/>
    <w:multiLevelType w:val="hybridMultilevel"/>
    <w:tmpl w:val="B812FCD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43E26"/>
    <w:multiLevelType w:val="multilevel"/>
    <w:tmpl w:val="D1F2C59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DF71B4"/>
    <w:multiLevelType w:val="multilevel"/>
    <w:tmpl w:val="D1F2C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5B0417"/>
    <w:multiLevelType w:val="multilevel"/>
    <w:tmpl w:val="B8E48D48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>
    <w:nsid w:val="632552B5"/>
    <w:multiLevelType w:val="multilevel"/>
    <w:tmpl w:val="D1F2C59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75205E"/>
    <w:multiLevelType w:val="multilevel"/>
    <w:tmpl w:val="D1F2C59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8B541F"/>
    <w:multiLevelType w:val="multilevel"/>
    <w:tmpl w:val="D1F2C59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3E7FDE"/>
    <w:multiLevelType w:val="hybridMultilevel"/>
    <w:tmpl w:val="83FA7D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320B4"/>
    <w:multiLevelType w:val="multilevel"/>
    <w:tmpl w:val="D1F2C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640D0"/>
    <w:multiLevelType w:val="hybridMultilevel"/>
    <w:tmpl w:val="64B62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A3FFC"/>
    <w:multiLevelType w:val="multilevel"/>
    <w:tmpl w:val="6890E03A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>
    <w:nsid w:val="730E2B80"/>
    <w:multiLevelType w:val="hybridMultilevel"/>
    <w:tmpl w:val="0080814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12CF9"/>
    <w:multiLevelType w:val="multilevel"/>
    <w:tmpl w:val="D1F2C59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A32AB8"/>
    <w:multiLevelType w:val="hybridMultilevel"/>
    <w:tmpl w:val="25C204FC"/>
    <w:lvl w:ilvl="0" w:tplc="8C865F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6AD1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6D7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76C5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E0FC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4BD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657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24DC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E20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436AF2"/>
    <w:multiLevelType w:val="hybridMultilevel"/>
    <w:tmpl w:val="3DCC486E"/>
    <w:lvl w:ilvl="0" w:tplc="266C50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B0A90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CA68C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56DD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33025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356FC7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B785E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1423A9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CC23FB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150B38"/>
    <w:multiLevelType w:val="hybridMultilevel"/>
    <w:tmpl w:val="72FCC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12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9"/>
  </w:num>
  <w:num w:numId="9">
    <w:abstractNumId w:val="19"/>
  </w:num>
  <w:num w:numId="10">
    <w:abstractNumId w:val="20"/>
  </w:num>
  <w:num w:numId="11">
    <w:abstractNumId w:val="8"/>
  </w:num>
  <w:num w:numId="12">
    <w:abstractNumId w:val="32"/>
  </w:num>
  <w:num w:numId="13">
    <w:abstractNumId w:val="25"/>
  </w:num>
  <w:num w:numId="14">
    <w:abstractNumId w:val="16"/>
  </w:num>
  <w:num w:numId="15">
    <w:abstractNumId w:val="21"/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3"/>
  </w:num>
  <w:num w:numId="20">
    <w:abstractNumId w:val="17"/>
  </w:num>
  <w:num w:numId="21">
    <w:abstractNumId w:val="29"/>
  </w:num>
  <w:num w:numId="22">
    <w:abstractNumId w:val="15"/>
  </w:num>
  <w:num w:numId="23">
    <w:abstractNumId w:val="5"/>
  </w:num>
  <w:num w:numId="24">
    <w:abstractNumId w:val="7"/>
  </w:num>
  <w:num w:numId="25">
    <w:abstractNumId w:val="4"/>
  </w:num>
  <w:num w:numId="26">
    <w:abstractNumId w:val="2"/>
  </w:num>
  <w:num w:numId="27">
    <w:abstractNumId w:val="28"/>
  </w:num>
  <w:num w:numId="28">
    <w:abstractNumId w:val="24"/>
  </w:num>
  <w:num w:numId="29">
    <w:abstractNumId w:val="30"/>
  </w:num>
  <w:num w:numId="30">
    <w:abstractNumId w:val="18"/>
  </w:num>
  <w:num w:numId="31">
    <w:abstractNumId w:val="23"/>
  </w:num>
  <w:num w:numId="32">
    <w:abstractNumId w:val="6"/>
  </w:num>
  <w:num w:numId="33">
    <w:abstractNumId w:val="3"/>
  </w:num>
  <w:num w:numId="34">
    <w:abstractNumId w:val="27"/>
  </w:num>
  <w:num w:numId="35">
    <w:abstractNumId w:val="33"/>
  </w:num>
  <w:num w:numId="36">
    <w:abstractNumId w:val="31"/>
  </w:num>
  <w:num w:numId="37">
    <w:abstractNumId w:val="10"/>
  </w:num>
  <w:num w:numId="38">
    <w:abstractNumId w:val="0"/>
  </w:num>
  <w:num w:numId="39">
    <w:abstractNumId w:val="36"/>
  </w:num>
  <w:num w:numId="40">
    <w:abstractNumId w:val="35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93B60"/>
    <w:rsid w:val="00020B7F"/>
    <w:rsid w:val="0005174C"/>
    <w:rsid w:val="00067F59"/>
    <w:rsid w:val="000737DA"/>
    <w:rsid w:val="000955B2"/>
    <w:rsid w:val="00096055"/>
    <w:rsid w:val="000B0AEA"/>
    <w:rsid w:val="000B15FD"/>
    <w:rsid w:val="000F2A1A"/>
    <w:rsid w:val="001043EA"/>
    <w:rsid w:val="00113989"/>
    <w:rsid w:val="00113B6B"/>
    <w:rsid w:val="00134578"/>
    <w:rsid w:val="001526C5"/>
    <w:rsid w:val="0016139C"/>
    <w:rsid w:val="001C591B"/>
    <w:rsid w:val="001C78AB"/>
    <w:rsid w:val="00210BDD"/>
    <w:rsid w:val="002201DE"/>
    <w:rsid w:val="00222D2C"/>
    <w:rsid w:val="002702DF"/>
    <w:rsid w:val="002932AD"/>
    <w:rsid w:val="002E37EB"/>
    <w:rsid w:val="002E4F5C"/>
    <w:rsid w:val="0030131D"/>
    <w:rsid w:val="0030240F"/>
    <w:rsid w:val="00303899"/>
    <w:rsid w:val="00311761"/>
    <w:rsid w:val="00345A17"/>
    <w:rsid w:val="003A1CCA"/>
    <w:rsid w:val="003A5594"/>
    <w:rsid w:val="003B6F37"/>
    <w:rsid w:val="003C0878"/>
    <w:rsid w:val="003D306E"/>
    <w:rsid w:val="003E3CBF"/>
    <w:rsid w:val="003F10F1"/>
    <w:rsid w:val="003F3353"/>
    <w:rsid w:val="00410334"/>
    <w:rsid w:val="00417722"/>
    <w:rsid w:val="00434BB9"/>
    <w:rsid w:val="00451A1C"/>
    <w:rsid w:val="0046474F"/>
    <w:rsid w:val="0047511B"/>
    <w:rsid w:val="004B057B"/>
    <w:rsid w:val="004B417C"/>
    <w:rsid w:val="004D0B93"/>
    <w:rsid w:val="004F4E31"/>
    <w:rsid w:val="00527465"/>
    <w:rsid w:val="005676DF"/>
    <w:rsid w:val="0059122C"/>
    <w:rsid w:val="005A4F52"/>
    <w:rsid w:val="005A7CA0"/>
    <w:rsid w:val="005B3009"/>
    <w:rsid w:val="0068112B"/>
    <w:rsid w:val="006D0877"/>
    <w:rsid w:val="006D6F49"/>
    <w:rsid w:val="0070514E"/>
    <w:rsid w:val="00724E75"/>
    <w:rsid w:val="00724F86"/>
    <w:rsid w:val="0073315C"/>
    <w:rsid w:val="00783B6F"/>
    <w:rsid w:val="00785E38"/>
    <w:rsid w:val="007B49D7"/>
    <w:rsid w:val="007F006C"/>
    <w:rsid w:val="007F014F"/>
    <w:rsid w:val="00812A0B"/>
    <w:rsid w:val="00845B11"/>
    <w:rsid w:val="0086280B"/>
    <w:rsid w:val="0087681D"/>
    <w:rsid w:val="008E3834"/>
    <w:rsid w:val="00901818"/>
    <w:rsid w:val="00902BA4"/>
    <w:rsid w:val="00912F62"/>
    <w:rsid w:val="00927E57"/>
    <w:rsid w:val="00935A36"/>
    <w:rsid w:val="00972F75"/>
    <w:rsid w:val="009C2555"/>
    <w:rsid w:val="00A001D4"/>
    <w:rsid w:val="00A006D7"/>
    <w:rsid w:val="00A37B2A"/>
    <w:rsid w:val="00A62683"/>
    <w:rsid w:val="00A642F9"/>
    <w:rsid w:val="00A93B60"/>
    <w:rsid w:val="00AC216E"/>
    <w:rsid w:val="00AD6EC0"/>
    <w:rsid w:val="00AE3B3E"/>
    <w:rsid w:val="00AF663F"/>
    <w:rsid w:val="00B036C5"/>
    <w:rsid w:val="00B07672"/>
    <w:rsid w:val="00B4360F"/>
    <w:rsid w:val="00B86F24"/>
    <w:rsid w:val="00BF0C85"/>
    <w:rsid w:val="00C060F4"/>
    <w:rsid w:val="00C351FF"/>
    <w:rsid w:val="00C5212B"/>
    <w:rsid w:val="00CA2F42"/>
    <w:rsid w:val="00CE0921"/>
    <w:rsid w:val="00CE5A8F"/>
    <w:rsid w:val="00D16653"/>
    <w:rsid w:val="00D1716C"/>
    <w:rsid w:val="00D376E7"/>
    <w:rsid w:val="00D501BE"/>
    <w:rsid w:val="00D6532D"/>
    <w:rsid w:val="00D81372"/>
    <w:rsid w:val="00DE43D1"/>
    <w:rsid w:val="00DF5AC1"/>
    <w:rsid w:val="00E34E73"/>
    <w:rsid w:val="00E47489"/>
    <w:rsid w:val="00E80675"/>
    <w:rsid w:val="00E86293"/>
    <w:rsid w:val="00EA15E2"/>
    <w:rsid w:val="00EA3C33"/>
    <w:rsid w:val="00EC1D0C"/>
    <w:rsid w:val="00EE3A74"/>
    <w:rsid w:val="00F0625D"/>
    <w:rsid w:val="00F10490"/>
    <w:rsid w:val="00F506CB"/>
    <w:rsid w:val="00FD1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F37"/>
  </w:style>
  <w:style w:type="paragraph" w:styleId="Titre1">
    <w:name w:val="heading 1"/>
    <w:basedOn w:val="Normal"/>
    <w:next w:val="Normal"/>
    <w:link w:val="Titre1Car"/>
    <w:uiPriority w:val="9"/>
    <w:qFormat/>
    <w:rsid w:val="00A93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next w:val="Normal"/>
    <w:link w:val="Style1Car"/>
    <w:autoRedefine/>
    <w:qFormat/>
    <w:rsid w:val="00134578"/>
    <w:pPr>
      <w:spacing w:before="120" w:after="120" w:line="240" w:lineRule="auto"/>
      <w:outlineLvl w:val="2"/>
    </w:pPr>
    <w:rPr>
      <w:rFonts w:ascii="Times New Roman" w:eastAsia="Times New Roman" w:hAnsi="Times New Roman" w:cs="Times New Roman"/>
      <w:color w:val="auto"/>
      <w:sz w:val="24"/>
      <w:szCs w:val="27"/>
      <w:u w:val="single"/>
      <w:lang w:eastAsia="fr-FR"/>
    </w:rPr>
  </w:style>
  <w:style w:type="character" w:customStyle="1" w:styleId="Style1Car">
    <w:name w:val="Style1 Car"/>
    <w:link w:val="Style1"/>
    <w:rsid w:val="00134578"/>
    <w:rPr>
      <w:rFonts w:ascii="Times New Roman" w:eastAsia="Times New Roman" w:hAnsi="Times New Roman" w:cs="Times New Roman"/>
      <w:b/>
      <w:bCs/>
      <w:sz w:val="24"/>
      <w:szCs w:val="27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B6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60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043E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1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0334"/>
  </w:style>
  <w:style w:type="paragraph" w:styleId="Pieddepage">
    <w:name w:val="footer"/>
    <w:basedOn w:val="Normal"/>
    <w:link w:val="PieddepageCar"/>
    <w:uiPriority w:val="99"/>
    <w:semiHidden/>
    <w:unhideWhenUsed/>
    <w:rsid w:val="00410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0334"/>
  </w:style>
  <w:style w:type="character" w:customStyle="1" w:styleId="tlid-translation">
    <w:name w:val="tlid-translation"/>
    <w:basedOn w:val="Policepardfaut"/>
    <w:rsid w:val="00935A36"/>
  </w:style>
  <w:style w:type="character" w:customStyle="1" w:styleId="lang-en">
    <w:name w:val="lang-en"/>
    <w:basedOn w:val="Policepardfaut"/>
    <w:rsid w:val="00C351FF"/>
  </w:style>
  <w:style w:type="character" w:customStyle="1" w:styleId="nowrap">
    <w:name w:val="nowrap"/>
    <w:basedOn w:val="Policepardfaut"/>
    <w:rsid w:val="00C351FF"/>
  </w:style>
  <w:style w:type="table" w:styleId="Grilledutableau">
    <w:name w:val="Table Grid"/>
    <w:basedOn w:val="TableauNormal"/>
    <w:uiPriority w:val="59"/>
    <w:unhideWhenUsed/>
    <w:rsid w:val="00812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7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D25E-44C2-4B23-B6D9-EFD979AD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1261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dcterms:created xsi:type="dcterms:W3CDTF">2021-05-19T07:28:00Z</dcterms:created>
  <dcterms:modified xsi:type="dcterms:W3CDTF">2021-05-19T07:28:00Z</dcterms:modified>
</cp:coreProperties>
</file>